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526" w:rsidRDefault="001E04CE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D61526" w:rsidRDefault="001E04CE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D61526" w:rsidRDefault="001E04CE">
      <w:pPr>
        <w:pStyle w:val="caaieiaie1"/>
        <w:keepNext w:val="0"/>
        <w:overflowPunct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D61526" w:rsidRDefault="001E04CE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p w:rsidR="00D61526" w:rsidRDefault="001E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61526" w:rsidRDefault="001E04CE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4504"/>
        <w:gridCol w:w="4505"/>
        <w:gridCol w:w="236"/>
        <w:gridCol w:w="251"/>
      </w:tblGrid>
      <w:tr w:rsidR="00D61526"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D61526">
            <w:pPr>
              <w:rPr>
                <w:sz w:val="28"/>
                <w:szCs w:val="28"/>
              </w:rPr>
            </w:pPr>
          </w:p>
          <w:p w:rsidR="00D61526" w:rsidRPr="00390E6E" w:rsidRDefault="001E04CE">
            <w:pPr>
              <w:rPr>
                <w:b/>
                <w:sz w:val="28"/>
                <w:szCs w:val="28"/>
              </w:rPr>
            </w:pPr>
            <w:r w:rsidRPr="00390E6E">
              <w:rPr>
                <w:b/>
                <w:sz w:val="28"/>
                <w:szCs w:val="28"/>
              </w:rPr>
              <w:t>СОГЛАСОВАНО</w:t>
            </w:r>
          </w:p>
          <w:p w:rsidR="00D61526" w:rsidRPr="00390E6E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Руководитель направления АО «Открытие Брокер»</w:t>
            </w:r>
          </w:p>
          <w:p w:rsidR="00D61526" w:rsidRPr="00390E6E" w:rsidRDefault="00D61526">
            <w:pPr>
              <w:rPr>
                <w:sz w:val="28"/>
                <w:szCs w:val="28"/>
              </w:rPr>
            </w:pPr>
          </w:p>
          <w:p w:rsidR="00D61526" w:rsidRPr="00390E6E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_______________ М.В. Кошелев</w:t>
            </w:r>
          </w:p>
          <w:p w:rsidR="00D61526" w:rsidRPr="00390E6E" w:rsidRDefault="00D61526">
            <w:pPr>
              <w:rPr>
                <w:sz w:val="28"/>
                <w:szCs w:val="28"/>
              </w:rPr>
            </w:pPr>
          </w:p>
          <w:p w:rsidR="00D61526" w:rsidRDefault="001E04CE">
            <w:pPr>
              <w:rPr>
                <w:sz w:val="28"/>
                <w:szCs w:val="28"/>
              </w:rPr>
            </w:pPr>
            <w:r w:rsidRPr="00390E6E">
              <w:rPr>
                <w:sz w:val="28"/>
                <w:szCs w:val="28"/>
              </w:rPr>
              <w:t>«</w:t>
            </w:r>
            <w:r w:rsidR="0044127C">
              <w:rPr>
                <w:sz w:val="28"/>
                <w:szCs w:val="28"/>
              </w:rPr>
              <w:t>24</w:t>
            </w:r>
            <w:r w:rsidRPr="00390E6E">
              <w:rPr>
                <w:sz w:val="28"/>
                <w:szCs w:val="28"/>
              </w:rPr>
              <w:t xml:space="preserve">» </w:t>
            </w:r>
            <w:r w:rsidR="0044127C">
              <w:rPr>
                <w:sz w:val="28"/>
                <w:szCs w:val="28"/>
              </w:rPr>
              <w:t>марта</w:t>
            </w:r>
            <w:r w:rsidRPr="00390E6E">
              <w:rPr>
                <w:sz w:val="28"/>
                <w:szCs w:val="28"/>
              </w:rPr>
              <w:t xml:space="preserve"> 202</w:t>
            </w:r>
            <w:r w:rsidR="007E2D91">
              <w:rPr>
                <w:sz w:val="28"/>
                <w:szCs w:val="28"/>
              </w:rPr>
              <w:t>3</w:t>
            </w:r>
            <w:r w:rsidRPr="00390E6E">
              <w:rPr>
                <w:sz w:val="28"/>
                <w:szCs w:val="28"/>
              </w:rPr>
              <w:t xml:space="preserve"> г.</w:t>
            </w:r>
          </w:p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1E04CE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методической работе </w:t>
            </w:r>
          </w:p>
          <w:p w:rsidR="00D61526" w:rsidRDefault="001E04CE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D61526" w:rsidRDefault="001E04CE" w:rsidP="00855F0D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</w:t>
            </w:r>
            <w:r w:rsidR="0044127C">
              <w:rPr>
                <w:rFonts w:eastAsia="Calibri"/>
                <w:sz w:val="28"/>
                <w:szCs w:val="28"/>
              </w:rPr>
              <w:t>27</w:t>
            </w:r>
            <w:r>
              <w:rPr>
                <w:rFonts w:eastAsia="Calibri"/>
                <w:sz w:val="28"/>
                <w:szCs w:val="28"/>
              </w:rPr>
              <w:t>»</w:t>
            </w:r>
            <w:r w:rsidR="0044127C">
              <w:rPr>
                <w:rFonts w:eastAsia="Calibri"/>
                <w:sz w:val="28"/>
                <w:szCs w:val="28"/>
              </w:rPr>
              <w:t xml:space="preserve"> марта </w:t>
            </w:r>
            <w:r>
              <w:rPr>
                <w:rFonts w:eastAsia="Calibri"/>
                <w:sz w:val="28"/>
                <w:szCs w:val="28"/>
              </w:rPr>
              <w:t>202</w:t>
            </w:r>
            <w:r w:rsidR="00855F0D">
              <w:rPr>
                <w:rFonts w:eastAsia="Calibri"/>
                <w:sz w:val="28"/>
                <w:szCs w:val="28"/>
              </w:rPr>
              <w:t>3</w:t>
            </w:r>
            <w:r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</w:tbl>
    <w:p w:rsidR="00D61526" w:rsidRDefault="00D61526">
      <w:pPr>
        <w:spacing w:line="200" w:lineRule="atLeast"/>
        <w:jc w:val="center"/>
        <w:rPr>
          <w:b/>
          <w:sz w:val="28"/>
          <w:szCs w:val="28"/>
        </w:rPr>
      </w:pPr>
    </w:p>
    <w:p w:rsidR="00D61526" w:rsidRDefault="00D61526">
      <w:pPr>
        <w:jc w:val="center"/>
        <w:rPr>
          <w:b/>
          <w:caps/>
          <w:sz w:val="28"/>
          <w:szCs w:val="28"/>
        </w:rPr>
      </w:pPr>
    </w:p>
    <w:p w:rsidR="00855F0D" w:rsidRDefault="00855F0D" w:rsidP="00657D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Бердышев А.В., Литвин В.В.</w:t>
      </w:r>
      <w:r w:rsidR="00657D6C">
        <w:rPr>
          <w:b/>
          <w:sz w:val="28"/>
          <w:szCs w:val="28"/>
        </w:rPr>
        <w:t>,</w:t>
      </w:r>
      <w:r w:rsidR="00657D6C" w:rsidRPr="00657D6C">
        <w:rPr>
          <w:b/>
          <w:sz w:val="28"/>
          <w:szCs w:val="28"/>
        </w:rPr>
        <w:t xml:space="preserve"> </w:t>
      </w:r>
      <w:proofErr w:type="spellStart"/>
      <w:r w:rsidR="00657D6C">
        <w:rPr>
          <w:b/>
          <w:sz w:val="28"/>
          <w:szCs w:val="28"/>
        </w:rPr>
        <w:t>Матвеевский</w:t>
      </w:r>
      <w:proofErr w:type="spellEnd"/>
      <w:r w:rsidR="00657D6C">
        <w:rPr>
          <w:b/>
          <w:sz w:val="28"/>
          <w:szCs w:val="28"/>
        </w:rPr>
        <w:t xml:space="preserve"> С.С.</w:t>
      </w:r>
    </w:p>
    <w:p w:rsidR="00855F0D" w:rsidRDefault="00855F0D" w:rsidP="00855F0D">
      <w:pPr>
        <w:jc w:val="center"/>
        <w:rPr>
          <w:b/>
          <w:sz w:val="28"/>
          <w:szCs w:val="28"/>
        </w:rPr>
      </w:pPr>
    </w:p>
    <w:p w:rsidR="00855F0D" w:rsidRPr="00BE680E" w:rsidRDefault="00855F0D" w:rsidP="00855F0D">
      <w:pPr>
        <w:jc w:val="center"/>
        <w:rPr>
          <w:b/>
          <w:bCs/>
          <w:color w:val="2F2F2F"/>
          <w:sz w:val="24"/>
          <w:szCs w:val="24"/>
        </w:rPr>
      </w:pPr>
      <w:r w:rsidRPr="00390E6E">
        <w:rPr>
          <w:b/>
          <w:sz w:val="24"/>
          <w:szCs w:val="24"/>
        </w:rPr>
        <w:t>ПРОГРАММА ПРОИЗВОДСТВЕН</w:t>
      </w:r>
      <w:r w:rsidRPr="00390E6E">
        <w:rPr>
          <w:b/>
          <w:bCs/>
          <w:color w:val="2F2F2F"/>
          <w:sz w:val="24"/>
          <w:szCs w:val="24"/>
        </w:rPr>
        <w:t>НОЙ ПРАКТИКИ</w:t>
      </w:r>
    </w:p>
    <w:p w:rsidR="00855F0D" w:rsidRDefault="00855F0D" w:rsidP="00855F0D">
      <w:pPr>
        <w:tabs>
          <w:tab w:val="left" w:pos="567"/>
        </w:tabs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855F0D" w:rsidRPr="00156E41" w:rsidRDefault="00855F0D" w:rsidP="00855F0D">
      <w:pPr>
        <w:tabs>
          <w:tab w:val="left" w:pos="567"/>
        </w:tabs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156E41">
        <w:rPr>
          <w:color w:val="000000" w:themeColor="text1"/>
          <w:sz w:val="28"/>
          <w:szCs w:val="28"/>
        </w:rPr>
        <w:t xml:space="preserve">для студентов, обучающихся по направлению </w:t>
      </w:r>
      <w:r>
        <w:rPr>
          <w:color w:val="000000" w:themeColor="text1"/>
          <w:sz w:val="28"/>
          <w:szCs w:val="28"/>
        </w:rPr>
        <w:t>подготовки</w:t>
      </w:r>
    </w:p>
    <w:p w:rsidR="00A01C58" w:rsidRDefault="00855F0D" w:rsidP="00855F0D">
      <w:pPr>
        <w:jc w:val="center"/>
        <w:rPr>
          <w:sz w:val="28"/>
        </w:rPr>
      </w:pPr>
      <w:r>
        <w:rPr>
          <w:sz w:val="28"/>
        </w:rPr>
        <w:t xml:space="preserve">38.03.01 – Экономика, </w:t>
      </w:r>
      <w:r w:rsidR="007E2D91">
        <w:rPr>
          <w:sz w:val="28"/>
        </w:rPr>
        <w:t>ОП</w:t>
      </w:r>
      <w:r>
        <w:rPr>
          <w:sz w:val="28"/>
        </w:rPr>
        <w:t xml:space="preserve"> </w:t>
      </w:r>
      <w:r w:rsidRPr="00156E41">
        <w:rPr>
          <w:sz w:val="28"/>
        </w:rPr>
        <w:t>«</w:t>
      </w:r>
      <w:r>
        <w:rPr>
          <w:sz w:val="28"/>
          <w:szCs w:val="28"/>
        </w:rPr>
        <w:t>Экономика и финансы</w:t>
      </w:r>
      <w:r w:rsidRPr="00156E41">
        <w:rPr>
          <w:sz w:val="28"/>
        </w:rPr>
        <w:t>»</w:t>
      </w:r>
      <w:r>
        <w:rPr>
          <w:sz w:val="28"/>
        </w:rPr>
        <w:t xml:space="preserve">, </w:t>
      </w:r>
    </w:p>
    <w:p w:rsidR="00D61526" w:rsidRDefault="00855F0D" w:rsidP="00855F0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</w:t>
      </w:r>
      <w:r w:rsidR="00A01C58">
        <w:rPr>
          <w:sz w:val="28"/>
          <w:szCs w:val="28"/>
        </w:rPr>
        <w:t>ь</w:t>
      </w:r>
      <w:r>
        <w:rPr>
          <w:sz w:val="28"/>
          <w:szCs w:val="28"/>
        </w:rPr>
        <w:t xml:space="preserve">: </w:t>
      </w:r>
      <w:r w:rsidRPr="00156E41">
        <w:rPr>
          <w:sz w:val="28"/>
        </w:rPr>
        <w:t>«</w:t>
      </w:r>
      <w:r>
        <w:rPr>
          <w:sz w:val="28"/>
          <w:szCs w:val="28"/>
        </w:rPr>
        <w:t>Финансы и банковское дело</w:t>
      </w:r>
      <w:r w:rsidRPr="00156E41">
        <w:rPr>
          <w:sz w:val="28"/>
        </w:rPr>
        <w:t>»</w:t>
      </w:r>
      <w:r>
        <w:rPr>
          <w:sz w:val="28"/>
        </w:rPr>
        <w:t xml:space="preserve"> </w:t>
      </w:r>
    </w:p>
    <w:p w:rsidR="00855F0D" w:rsidRDefault="00855F0D" w:rsidP="00855F0D">
      <w:pPr>
        <w:jc w:val="center"/>
        <w:rPr>
          <w:sz w:val="28"/>
          <w:szCs w:val="28"/>
        </w:rPr>
      </w:pPr>
    </w:p>
    <w:p w:rsidR="00855F0D" w:rsidRDefault="00855F0D" w:rsidP="00855F0D">
      <w:pPr>
        <w:rPr>
          <w:sz w:val="28"/>
          <w:szCs w:val="28"/>
        </w:rPr>
      </w:pP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bookmarkStart w:id="0" w:name="_Hlk131581151"/>
      <w:r w:rsidRPr="00BE680E">
        <w:rPr>
          <w:i/>
          <w:sz w:val="28"/>
          <w:szCs w:val="28"/>
        </w:rPr>
        <w:t>Рекомендовано Ученым советом Финансового факультета,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BE680E">
        <w:rPr>
          <w:i/>
          <w:sz w:val="28"/>
          <w:szCs w:val="28"/>
        </w:rPr>
        <w:t>протокол №</w:t>
      </w:r>
      <w:r>
        <w:rPr>
          <w:i/>
          <w:sz w:val="28"/>
          <w:szCs w:val="28"/>
        </w:rPr>
        <w:t xml:space="preserve"> 32 </w:t>
      </w:r>
      <w:r w:rsidRPr="00BE680E">
        <w:rPr>
          <w:i/>
          <w:sz w:val="28"/>
          <w:szCs w:val="28"/>
        </w:rPr>
        <w:t xml:space="preserve">от </w:t>
      </w:r>
      <w:r>
        <w:rPr>
          <w:i/>
          <w:sz w:val="28"/>
          <w:szCs w:val="28"/>
        </w:rPr>
        <w:t>21 марта</w:t>
      </w:r>
      <w:r w:rsidRPr="00BE680E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3</w:t>
      </w:r>
      <w:r w:rsidRPr="00BE680E">
        <w:rPr>
          <w:i/>
          <w:sz w:val="28"/>
          <w:szCs w:val="28"/>
        </w:rPr>
        <w:t xml:space="preserve"> г.</w:t>
      </w:r>
      <w:r>
        <w:rPr>
          <w:i/>
          <w:sz w:val="28"/>
          <w:szCs w:val="28"/>
        </w:rPr>
        <w:t>)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 w:rsidRPr="00BE680E">
        <w:rPr>
          <w:i/>
          <w:sz w:val="28"/>
          <w:szCs w:val="28"/>
        </w:rPr>
        <w:t>Одобрено учебно-научн</w:t>
      </w:r>
      <w:r>
        <w:rPr>
          <w:i/>
          <w:sz w:val="28"/>
          <w:szCs w:val="28"/>
        </w:rPr>
        <w:t>ым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 w:rsidRPr="00BE680E">
        <w:rPr>
          <w:i/>
          <w:sz w:val="28"/>
          <w:szCs w:val="28"/>
        </w:rPr>
        <w:t xml:space="preserve"> Департамент</w:t>
      </w:r>
      <w:r>
        <w:rPr>
          <w:i/>
          <w:sz w:val="28"/>
          <w:szCs w:val="28"/>
        </w:rPr>
        <w:t>ом</w:t>
      </w:r>
      <w:r w:rsidRPr="00BE680E">
        <w:rPr>
          <w:i/>
          <w:sz w:val="28"/>
          <w:szCs w:val="28"/>
        </w:rPr>
        <w:t xml:space="preserve"> банковского дела и монетарного регулирования</w:t>
      </w:r>
    </w:p>
    <w:p w:rsidR="00A14605" w:rsidRPr="00BE680E" w:rsidRDefault="00A14605" w:rsidP="00A1460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BE680E">
        <w:rPr>
          <w:i/>
          <w:sz w:val="28"/>
          <w:szCs w:val="28"/>
        </w:rPr>
        <w:t>протокол №</w:t>
      </w:r>
      <w:r>
        <w:rPr>
          <w:i/>
          <w:sz w:val="28"/>
          <w:szCs w:val="28"/>
        </w:rPr>
        <w:t xml:space="preserve"> 13</w:t>
      </w:r>
      <w:r w:rsidRPr="00BE680E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01 марта</w:t>
      </w:r>
      <w:r w:rsidRPr="00BE680E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3</w:t>
      </w:r>
      <w:r w:rsidRPr="00BE680E">
        <w:rPr>
          <w:i/>
          <w:sz w:val="28"/>
          <w:szCs w:val="28"/>
        </w:rPr>
        <w:t xml:space="preserve"> г.</w:t>
      </w:r>
      <w:r>
        <w:rPr>
          <w:i/>
          <w:sz w:val="28"/>
          <w:szCs w:val="28"/>
        </w:rPr>
        <w:t>)</w:t>
      </w:r>
    </w:p>
    <w:bookmarkEnd w:id="0"/>
    <w:p w:rsidR="00A14605" w:rsidRPr="00D11459" w:rsidRDefault="00A14605" w:rsidP="00A14605">
      <w:pPr>
        <w:jc w:val="center"/>
        <w:rPr>
          <w:sz w:val="28"/>
          <w:szCs w:val="28"/>
        </w:rPr>
      </w:pPr>
    </w:p>
    <w:p w:rsidR="00D61526" w:rsidRDefault="00D61526">
      <w:pPr>
        <w:jc w:val="center"/>
        <w:rPr>
          <w:b/>
          <w:sz w:val="28"/>
          <w:szCs w:val="28"/>
        </w:rPr>
      </w:pPr>
    </w:p>
    <w:p w:rsidR="00D61526" w:rsidRDefault="00D61526" w:rsidP="001D47E0">
      <w:pPr>
        <w:rPr>
          <w:b/>
          <w:sz w:val="28"/>
          <w:szCs w:val="28"/>
        </w:rPr>
      </w:pPr>
    </w:p>
    <w:p w:rsidR="00D61526" w:rsidRDefault="00D61526">
      <w:pPr>
        <w:jc w:val="center"/>
        <w:rPr>
          <w:b/>
          <w:sz w:val="28"/>
          <w:szCs w:val="28"/>
        </w:rPr>
      </w:pPr>
    </w:p>
    <w:p w:rsidR="00D61526" w:rsidRDefault="00D61526">
      <w:pPr>
        <w:jc w:val="center"/>
        <w:rPr>
          <w:b/>
          <w:sz w:val="28"/>
          <w:szCs w:val="28"/>
        </w:rPr>
      </w:pPr>
    </w:p>
    <w:p w:rsidR="00D61526" w:rsidRDefault="001E04CE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855F0D">
        <w:rPr>
          <w:b/>
          <w:caps/>
          <w:sz w:val="28"/>
          <w:szCs w:val="28"/>
        </w:rPr>
        <w:t xml:space="preserve"> 2023</w:t>
      </w:r>
    </w:p>
    <w:p w:rsidR="004E6FDF" w:rsidRDefault="004E6FDF">
      <w:pPr>
        <w:jc w:val="center"/>
        <w:rPr>
          <w:b/>
          <w:caps/>
          <w:sz w:val="28"/>
          <w:szCs w:val="28"/>
        </w:rPr>
      </w:pPr>
    </w:p>
    <w:p w:rsidR="004E6FDF" w:rsidRDefault="004E6FDF">
      <w:pPr>
        <w:jc w:val="center"/>
        <w:rPr>
          <w:b/>
          <w: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-61411558"/>
        <w:docPartObj>
          <w:docPartGallery w:val="Table of Contents"/>
          <w:docPartUnique/>
        </w:docPartObj>
      </w:sdtPr>
      <w:sdtEndPr/>
      <w:sdtContent>
        <w:p w:rsidR="00D61526" w:rsidRDefault="001E04CE" w:rsidP="001D47E0">
          <w:pPr>
            <w:pStyle w:val="aff"/>
            <w:spacing w:before="0" w:line="360" w:lineRule="auto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:rsidR="00D61526" w:rsidRDefault="002E5576" w:rsidP="00855F0D">
          <w:pPr>
            <w:pStyle w:val="13"/>
          </w:pPr>
          <w:r>
            <w:fldChar w:fldCharType="begin"/>
          </w:r>
          <w:r w:rsidR="001E04CE">
            <w:rPr>
              <w:webHidden/>
            </w:rPr>
            <w:instrText>TOC \z \o "1-3" \u \h</w:instrText>
          </w:r>
          <w:r>
            <w:fldChar w:fldCharType="separate"/>
          </w:r>
          <w:hyperlink w:anchor="_Toc497233359">
            <w:r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_Toc497233359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1. Наименование вида и типов практики, способа и формы (форм) ее проведения</w:t>
            </w:r>
            <w:r w:rsidR="001E04CE"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61526" w:rsidRDefault="001E04CE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</w:t>
          </w:r>
          <w:r w:rsidR="00855F0D">
            <w:rPr>
              <w:bCs/>
              <w:sz w:val="28"/>
              <w:szCs w:val="28"/>
            </w:rPr>
            <w:t>...</w:t>
          </w:r>
          <w:r>
            <w:rPr>
              <w:bCs/>
              <w:sz w:val="28"/>
              <w:szCs w:val="28"/>
            </w:rPr>
            <w:t>……………..3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1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_Toc497233361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</w:r>
            <w:r w:rsidR="001E04CE">
              <w:rPr>
                <w:webHidden/>
              </w:rPr>
              <w:tab/>
              <w:t>4</w:t>
            </w:r>
            <w:r w:rsidR="002E5576">
              <w:rPr>
                <w:webHidden/>
              </w:rPr>
              <w:fldChar w:fldCharType="end"/>
            </w:r>
          </w:hyperlink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2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_Toc497233362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4. Место практики в структуре образовательной программы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561D83">
            <w:t>9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3">
            <w:r w:rsidR="001E04CE">
              <w:rPr>
                <w:webHidden/>
              </w:rPr>
              <w:t xml:space="preserve">5. </w:t>
            </w:r>
            <w:r w:rsidR="001E04CE">
              <w:t>Объем практики в зачетных единицах и ее продолжительность в неделях либо в академических часах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_Toc497233363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2E5576">
              <w:rPr>
                <w:webHidden/>
              </w:rPr>
              <w:fldChar w:fldCharType="end"/>
            </w:r>
          </w:hyperlink>
          <w:r w:rsidR="004E6FDF">
            <w:t>10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4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_Toc497233364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6. Содержание практики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561D83">
            <w:t>10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5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_Toc497233365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7. Формы отчетности по практике</w:t>
            </w:r>
            <w:r w:rsidR="001E04CE">
              <w:rPr>
                <w:webHidden/>
              </w:rPr>
              <w:tab/>
            </w:r>
            <w:r w:rsidR="002E5576">
              <w:rPr>
                <w:webHidden/>
              </w:rPr>
              <w:fldChar w:fldCharType="end"/>
            </w:r>
          </w:hyperlink>
          <w:r w:rsidR="00BC4D3C">
            <w:t>1</w:t>
          </w:r>
          <w:r w:rsidR="00561D83">
            <w:t>2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6">
            <w:r w:rsidR="001E04CE">
              <w:rPr>
                <w:webHidden/>
              </w:rPr>
              <w:t xml:space="preserve">8. </w:t>
            </w:r>
            <w:r w:rsidR="001E04CE">
              <w:t>Фонд оценочных средств для проведения промежуточной аттестации обучающихся по практике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_Toc497233366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  <w:t>1</w:t>
            </w:r>
            <w:r w:rsidR="002E5576">
              <w:rPr>
                <w:webHidden/>
              </w:rPr>
              <w:fldChar w:fldCharType="end"/>
            </w:r>
          </w:hyperlink>
          <w:r w:rsidR="00561D83">
            <w:t>5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7"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_Toc497233367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rPr>
                <w:webHidden/>
              </w:rPr>
              <w:t>9. Перечень учебной литературы и ресурсов сети «Интернет», необходимых для проведения практики</w:t>
            </w:r>
            <w:r w:rsidR="001E04CE">
              <w:rPr>
                <w:webHidden/>
              </w:rPr>
              <w:tab/>
              <w:t>1</w:t>
            </w:r>
            <w:r w:rsidR="002E5576">
              <w:rPr>
                <w:webHidden/>
              </w:rPr>
              <w:fldChar w:fldCharType="end"/>
            </w:r>
          </w:hyperlink>
          <w:r w:rsidR="00561D83">
            <w:t>9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8">
            <w:r w:rsidR="001E04CE">
              <w:rPr>
                <w:webHidden/>
              </w:rPr>
              <w:t xml:space="preserve">10. </w:t>
            </w:r>
            <w:r w:rsidR="001E04CE"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_Toc497233368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561D83">
              <w:t>2</w:t>
            </w:r>
            <w:r w:rsidR="004E6FDF">
              <w:t>2</w:t>
            </w:r>
            <w:r w:rsidR="002E5576">
              <w:rPr>
                <w:webHidden/>
              </w:rPr>
              <w:fldChar w:fldCharType="end"/>
            </w:r>
          </w:hyperlink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69">
            <w:r w:rsidR="001E04CE">
              <w:rPr>
                <w:webHidden/>
              </w:rPr>
              <w:t xml:space="preserve">11. </w:t>
            </w:r>
            <w:r w:rsidR="001E04CE">
              <w:t>Описание материально-технической базы, необходимой для проведения практики.</w:t>
            </w:r>
            <w:r w:rsidR="002E5576">
              <w:rPr>
                <w:webHidden/>
              </w:rPr>
              <w:fldChar w:fldCharType="begin"/>
            </w:r>
            <w:r w:rsidR="001E04CE">
              <w:rPr>
                <w:webHidden/>
              </w:rPr>
              <w:instrText>PAGEREF _Toc497233369 \h</w:instrText>
            </w:r>
            <w:r w:rsidR="002E5576">
              <w:rPr>
                <w:webHidden/>
              </w:rPr>
            </w:r>
            <w:r w:rsidR="002E5576">
              <w:rPr>
                <w:webHidden/>
              </w:rPr>
              <w:fldChar w:fldCharType="separate"/>
            </w:r>
            <w:r w:rsidR="001E04CE">
              <w:tab/>
            </w:r>
            <w:r w:rsidR="002E5576">
              <w:rPr>
                <w:webHidden/>
              </w:rPr>
              <w:fldChar w:fldCharType="end"/>
            </w:r>
          </w:hyperlink>
          <w:r w:rsidR="00BC4D3C">
            <w:t>2</w:t>
          </w:r>
          <w:r w:rsidR="004E6FDF">
            <w:t>3</w:t>
          </w:r>
        </w:p>
        <w:p w:rsidR="00D61526" w:rsidRDefault="00547789" w:rsidP="00855F0D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497233370">
            <w:r w:rsidR="001E04CE">
              <w:rPr>
                <w:webHidden/>
              </w:rPr>
              <w:t>Приложения</w:t>
            </w:r>
            <w:r w:rsidR="001E04CE">
              <w:rPr>
                <w:webHidden/>
              </w:rPr>
              <w:tab/>
            </w:r>
          </w:hyperlink>
          <w:r w:rsidR="001E04CE">
            <w:t>2</w:t>
          </w:r>
          <w:r w:rsidR="004E6FDF">
            <w:t>4</w:t>
          </w:r>
        </w:p>
        <w:p w:rsidR="00D61526" w:rsidRDefault="002E5576">
          <w:pPr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D61526" w:rsidRDefault="00D61526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61526" w:rsidRDefault="00D61526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D61526" w:rsidRDefault="00D61526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D61526" w:rsidRDefault="001E04CE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D61526" w:rsidRPr="00A01C58" w:rsidRDefault="001E04CE" w:rsidP="00A01C58">
      <w:pPr>
        <w:pStyle w:val="1"/>
        <w:numPr>
          <w:ilvl w:val="0"/>
          <w:numId w:val="6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D61526" w:rsidRDefault="001E04CE" w:rsidP="002B560D">
      <w:pPr>
        <w:tabs>
          <w:tab w:val="left" w:leader="dot" w:pos="3197"/>
          <w:tab w:val="left" w:pos="5222"/>
        </w:tabs>
        <w:spacing w:line="360" w:lineRule="auto"/>
        <w:jc w:val="both"/>
        <w:rPr>
          <w:sz w:val="28"/>
          <w:szCs w:val="28"/>
        </w:rPr>
      </w:pPr>
      <w:r w:rsidRPr="00E64DB1">
        <w:rPr>
          <w:b/>
          <w:sz w:val="28"/>
          <w:szCs w:val="28"/>
        </w:rPr>
        <w:t>Наименование вида практики</w:t>
      </w:r>
      <w:r w:rsidR="002B560D">
        <w:rPr>
          <w:sz w:val="28"/>
          <w:szCs w:val="28"/>
        </w:rPr>
        <w:t xml:space="preserve"> – производственная.</w:t>
      </w:r>
    </w:p>
    <w:p w:rsidR="00A01C58" w:rsidRPr="00FB08F4" w:rsidRDefault="001E04CE" w:rsidP="00A01C58">
      <w:p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E64DB1">
        <w:rPr>
          <w:b/>
          <w:sz w:val="28"/>
          <w:szCs w:val="28"/>
        </w:rPr>
        <w:t>Типы практики:</w:t>
      </w:r>
      <w:r>
        <w:rPr>
          <w:sz w:val="28"/>
          <w:szCs w:val="28"/>
        </w:rPr>
        <w:t xml:space="preserve"> </w:t>
      </w:r>
      <w:r w:rsidR="00A01C58">
        <w:rPr>
          <w:rFonts w:eastAsia="Calibri"/>
          <w:sz w:val="28"/>
          <w:szCs w:val="28"/>
        </w:rPr>
        <w:t xml:space="preserve">технологическая (проектно-технологическая) </w:t>
      </w:r>
      <w:r w:rsidR="00A01C58">
        <w:rPr>
          <w:sz w:val="28"/>
          <w:szCs w:val="28"/>
          <w:lang w:eastAsia="ru-RU"/>
        </w:rPr>
        <w:t>практика; преддипломная практика</w:t>
      </w:r>
      <w:r w:rsidR="00A01C58" w:rsidRPr="00FB08F4">
        <w:rPr>
          <w:rFonts w:eastAsia="Calibri"/>
          <w:sz w:val="28"/>
          <w:szCs w:val="28"/>
        </w:rPr>
        <w:t>.</w:t>
      </w:r>
    </w:p>
    <w:p w:rsidR="00D61526" w:rsidRDefault="001E04CE" w:rsidP="00A01C58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E64DB1">
        <w:rPr>
          <w:b/>
          <w:color w:val="000000" w:themeColor="text1"/>
          <w:sz w:val="28"/>
          <w:szCs w:val="28"/>
        </w:rPr>
        <w:t>Форма проведения практики</w:t>
      </w:r>
      <w:r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</w:t>
      </w:r>
      <w:r w:rsidR="002B560D">
        <w:rPr>
          <w:color w:val="000000" w:themeColor="text1"/>
          <w:sz w:val="28"/>
          <w:szCs w:val="28"/>
        </w:rPr>
        <w:t>.</w:t>
      </w:r>
    </w:p>
    <w:p w:rsidR="00D61526" w:rsidRDefault="001E04CE" w:rsidP="002B560D">
      <w:pPr>
        <w:tabs>
          <w:tab w:val="left" w:leader="dot" w:pos="3197"/>
          <w:tab w:val="left" w:pos="5222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E64DB1">
        <w:rPr>
          <w:b/>
          <w:color w:val="000000" w:themeColor="text1"/>
          <w:sz w:val="28"/>
          <w:szCs w:val="28"/>
        </w:rPr>
        <w:t>Способы проведения практики</w:t>
      </w:r>
      <w:r>
        <w:rPr>
          <w:color w:val="000000" w:themeColor="text1"/>
          <w:sz w:val="28"/>
          <w:szCs w:val="28"/>
        </w:rPr>
        <w:t xml:space="preserve"> – стационарная</w:t>
      </w:r>
      <w:r w:rsidR="00E64DB1">
        <w:rPr>
          <w:color w:val="000000" w:themeColor="text1"/>
          <w:sz w:val="28"/>
          <w:szCs w:val="28"/>
        </w:rPr>
        <w:t>.</w:t>
      </w:r>
    </w:p>
    <w:p w:rsidR="0063442A" w:rsidRDefault="0063442A" w:rsidP="00E03409">
      <w:pPr>
        <w:spacing w:line="360" w:lineRule="auto"/>
        <w:jc w:val="both"/>
        <w:rPr>
          <w:b/>
          <w:sz w:val="28"/>
          <w:szCs w:val="28"/>
        </w:rPr>
      </w:pPr>
    </w:p>
    <w:p w:rsidR="00D61526" w:rsidRDefault="001E04CE" w:rsidP="00E03409">
      <w:pPr>
        <w:spacing w:line="360" w:lineRule="auto"/>
        <w:jc w:val="both"/>
        <w:rPr>
          <w:b/>
          <w:sz w:val="28"/>
          <w:szCs w:val="28"/>
        </w:rPr>
      </w:pPr>
      <w:r w:rsidRPr="00296282">
        <w:rPr>
          <w:b/>
          <w:sz w:val="28"/>
          <w:szCs w:val="28"/>
        </w:rPr>
        <w:t>2. Цели и задачи практики</w:t>
      </w:r>
    </w:p>
    <w:p w:rsidR="00E03409" w:rsidRDefault="00E03409" w:rsidP="00E03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деятельности в банке или организации финансового рынка.</w:t>
      </w:r>
    </w:p>
    <w:p w:rsidR="00E03409" w:rsidRDefault="00E03409" w:rsidP="00E03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систематизация, обобщение и углубление теоретических знаний в области финансов и кредита;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рынков;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сбор материалов для выполнения выпускной квалификационной работы (ВКР);</w:t>
      </w:r>
    </w:p>
    <w:p w:rsid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03409">
        <w:rPr>
          <w:sz w:val="28"/>
          <w:szCs w:val="28"/>
        </w:rPr>
        <w:t>проверка готовности обучающихся к самостоятельной трудовой деятельности;</w:t>
      </w:r>
    </w:p>
    <w:p w:rsidR="00D61526" w:rsidRPr="00E03409" w:rsidRDefault="00E03409" w:rsidP="00E03409">
      <w:pPr>
        <w:pStyle w:val="af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E03409">
        <w:rPr>
          <w:sz w:val="28"/>
          <w:szCs w:val="28"/>
        </w:rPr>
        <w:t>приобретение практического опыта работы в коллективе.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Toc497233361"/>
      <w:r w:rsidRPr="00390E6E"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1"/>
      <w:r w:rsidRPr="00390E6E"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CC3907" w:rsidRDefault="00CC3907" w:rsidP="00CC39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</w:t>
      </w:r>
      <w:r w:rsidRPr="00CC3907">
        <w:rPr>
          <w:sz w:val="28"/>
          <w:szCs w:val="28"/>
        </w:rPr>
        <w:t>установленными по направлению подготовки 38.03.01 - Экономика,</w:t>
      </w:r>
      <w:r>
        <w:rPr>
          <w:sz w:val="28"/>
          <w:szCs w:val="28"/>
        </w:rPr>
        <w:t xml:space="preserve"> </w:t>
      </w:r>
      <w:r w:rsidR="00A01C58">
        <w:rPr>
          <w:sz w:val="28"/>
        </w:rPr>
        <w:t>ОП</w:t>
      </w:r>
      <w:r w:rsidR="004A397E" w:rsidRPr="00230AAD">
        <w:rPr>
          <w:sz w:val="28"/>
        </w:rPr>
        <w:t xml:space="preserve"> «</w:t>
      </w:r>
      <w:r w:rsidR="004A397E" w:rsidRPr="00230AAD">
        <w:rPr>
          <w:sz w:val="28"/>
          <w:szCs w:val="28"/>
        </w:rPr>
        <w:t>Экономика и финансы</w:t>
      </w:r>
      <w:r w:rsidR="004A397E" w:rsidRPr="00230AAD">
        <w:rPr>
          <w:sz w:val="28"/>
        </w:rPr>
        <w:t xml:space="preserve">», </w:t>
      </w:r>
      <w:r w:rsidR="004A397E" w:rsidRPr="00230AAD">
        <w:rPr>
          <w:sz w:val="28"/>
          <w:szCs w:val="28"/>
        </w:rPr>
        <w:t>Профил</w:t>
      </w:r>
      <w:r w:rsidR="00A01C58">
        <w:rPr>
          <w:sz w:val="28"/>
          <w:szCs w:val="28"/>
        </w:rPr>
        <w:t>ь</w:t>
      </w:r>
      <w:r w:rsidR="004A397E" w:rsidRPr="00230AAD">
        <w:rPr>
          <w:sz w:val="28"/>
          <w:szCs w:val="28"/>
        </w:rPr>
        <w:t xml:space="preserve">: </w:t>
      </w:r>
      <w:r w:rsidR="004A397E" w:rsidRPr="00230AAD">
        <w:rPr>
          <w:sz w:val="28"/>
        </w:rPr>
        <w:t>«</w:t>
      </w:r>
      <w:r w:rsidR="004A397E" w:rsidRPr="00230AAD">
        <w:rPr>
          <w:sz w:val="28"/>
          <w:szCs w:val="28"/>
        </w:rPr>
        <w:t>Финансы и банковское дело</w:t>
      </w:r>
      <w:r w:rsidR="004A397E" w:rsidRPr="00230AAD">
        <w:rPr>
          <w:sz w:val="28"/>
        </w:rPr>
        <w:t>»</w:t>
      </w:r>
      <w:r w:rsidR="004A397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</w:t>
      </w:r>
      <w:r w:rsidR="00D260C3">
        <w:rPr>
          <w:sz w:val="28"/>
          <w:szCs w:val="28"/>
        </w:rPr>
        <w:t>яются</w:t>
      </w:r>
      <w:r>
        <w:rPr>
          <w:sz w:val="28"/>
          <w:szCs w:val="28"/>
        </w:rPr>
        <w:t xml:space="preserve"> следующ</w:t>
      </w:r>
      <w:r w:rsidR="00D260C3">
        <w:rPr>
          <w:sz w:val="28"/>
          <w:szCs w:val="28"/>
        </w:rPr>
        <w:t>и</w:t>
      </w:r>
      <w:r>
        <w:rPr>
          <w:sz w:val="28"/>
          <w:szCs w:val="28"/>
        </w:rPr>
        <w:t>е:</w:t>
      </w:r>
    </w:p>
    <w:p w:rsidR="00CC3907" w:rsidRDefault="00CC3907" w:rsidP="004A397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32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2553"/>
        <w:gridCol w:w="3684"/>
      </w:tblGrid>
      <w:tr w:rsidR="00CC3907" w:rsidTr="00CC3907">
        <w:tc>
          <w:tcPr>
            <w:tcW w:w="1134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4" w:type="dxa"/>
          </w:tcPr>
          <w:p w:rsidR="00CC3907" w:rsidRPr="00CC3907" w:rsidRDefault="00CC3907" w:rsidP="00CC3907">
            <w:pPr>
              <w:jc w:val="center"/>
              <w:rPr>
                <w:b/>
                <w:sz w:val="24"/>
                <w:szCs w:val="24"/>
              </w:rPr>
            </w:pPr>
            <w:r w:rsidRPr="00CC390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C3907" w:rsidTr="00CC3907">
        <w:tc>
          <w:tcPr>
            <w:tcW w:w="1134" w:type="dxa"/>
            <w:vMerge w:val="restart"/>
          </w:tcPr>
          <w:p w:rsidR="00CC3907" w:rsidRPr="00CC3907" w:rsidRDefault="00CC3907" w:rsidP="00561D83">
            <w:pPr>
              <w:ind w:left="5"/>
              <w:rPr>
                <w:b/>
                <w:sz w:val="24"/>
                <w:szCs w:val="24"/>
              </w:rPr>
            </w:pPr>
            <w:r w:rsidRPr="00CC3907"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  <w:vMerge w:val="restart"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</w:tc>
        <w:tc>
          <w:tcPr>
            <w:tcW w:w="2553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A01C58">
              <w:rPr>
                <w:color w:val="000000" w:themeColor="text1"/>
                <w:sz w:val="24"/>
                <w:szCs w:val="24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Знание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основ организации и механизма функционирования финансово-кредитных институтов, иных </w:t>
            </w:r>
            <w:r w:rsidR="00A01C58" w:rsidRPr="00A01C58">
              <w:rPr>
                <w:color w:val="000000" w:themeColor="text1"/>
                <w:sz w:val="24"/>
                <w:szCs w:val="24"/>
              </w:rPr>
              <w:t>организаций различных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отраслей экономики, финансовых органов, публично-правовых образований.</w:t>
            </w:r>
          </w:p>
          <w:p w:rsidR="00911BC0" w:rsidRPr="00A01C58" w:rsidRDefault="00911BC0" w:rsidP="00561D83">
            <w:pPr>
              <w:rPr>
                <w:color w:val="000000" w:themeColor="text1"/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Умение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анализировать результаты и эффективность функционирования финансово-кредитных институтов, иных организаций различных отраслей экономики, финансовых органов, публично-правовых образований и на этой основе разрабатывать предложения по совершенствованию организации их деятельности.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561D8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A01C58">
              <w:rPr>
                <w:color w:val="000000" w:themeColor="text1"/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рынках.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Знание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преимуществ и недостатков реализуемых в организациях классических финансовых и кредитных услуг, методов сравнительного анализа и методологии разработки их новых видов.</w:t>
            </w:r>
          </w:p>
          <w:p w:rsidR="00911BC0" w:rsidRPr="00A01C58" w:rsidRDefault="00911BC0" w:rsidP="00561D83">
            <w:pPr>
              <w:rPr>
                <w:color w:val="000000" w:themeColor="text1"/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Умение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осуществлять критический анализ реализуемых в организациях финансовых и </w:t>
            </w:r>
            <w:r w:rsidRPr="00A01C58">
              <w:rPr>
                <w:color w:val="000000" w:themeColor="text1"/>
                <w:sz w:val="24"/>
                <w:szCs w:val="24"/>
              </w:rPr>
              <w:lastRenderedPageBreak/>
              <w:t>кредитных услуг, разрабатывать инновационные, продвигать их на российском и международном рынках на основе использования принципов прикладного финансового маркетинга.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A01C58">
              <w:rPr>
                <w:color w:val="000000" w:themeColor="text1"/>
                <w:sz w:val="24"/>
                <w:szCs w:val="24"/>
              </w:rPr>
              <w:t xml:space="preserve">3. Выполняет проектные и финансово-экономические задачи в профессиональной деятельности на основе навыков решения </w:t>
            </w:r>
            <w:r w:rsidR="00A01C58" w:rsidRPr="00A01C58">
              <w:rPr>
                <w:color w:val="000000" w:themeColor="text1"/>
                <w:sz w:val="24"/>
                <w:szCs w:val="24"/>
              </w:rPr>
              <w:t>проблем банковского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дела, финансов, экономики и бизнес-аналитики.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Знание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теоретико-методологических основ бизнес-аналитики для решения проблем устойчивого функционирования и развития банковских институтов и национальной экономики, оптимизации финансовых потоков на микро- и макроуровнях.</w:t>
            </w:r>
          </w:p>
          <w:p w:rsidR="00911BC0" w:rsidRPr="00A01C58" w:rsidRDefault="00911BC0" w:rsidP="00561D83">
            <w:pPr>
              <w:rPr>
                <w:color w:val="000000" w:themeColor="text1"/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color w:val="000000" w:themeColor="text1"/>
                <w:sz w:val="24"/>
                <w:szCs w:val="24"/>
              </w:rPr>
            </w:pPr>
            <w:r w:rsidRPr="00255166">
              <w:rPr>
                <w:b/>
                <w:color w:val="000000" w:themeColor="text1"/>
                <w:sz w:val="24"/>
                <w:szCs w:val="24"/>
              </w:rPr>
              <w:t>Умение</w:t>
            </w:r>
            <w:r w:rsidRPr="00A01C58">
              <w:rPr>
                <w:color w:val="000000" w:themeColor="text1"/>
                <w:sz w:val="24"/>
                <w:szCs w:val="24"/>
              </w:rPr>
              <w:t xml:space="preserve"> решать проектные и финансово-экономические задачи с целью устранения проблем в функционировании и развитии банковских и небанковских финансовых институтов.</w:t>
            </w:r>
          </w:p>
        </w:tc>
      </w:tr>
      <w:tr w:rsidR="00CC3907" w:rsidTr="00CC3907">
        <w:tc>
          <w:tcPr>
            <w:tcW w:w="1134" w:type="dxa"/>
            <w:vMerge w:val="restart"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3907">
              <w:rPr>
                <w:sz w:val="24"/>
                <w:szCs w:val="24"/>
              </w:rPr>
              <w:t>ПКП-2</w:t>
            </w:r>
          </w:p>
        </w:tc>
        <w:tc>
          <w:tcPr>
            <w:tcW w:w="2268" w:type="dxa"/>
            <w:vMerge w:val="restart"/>
          </w:tcPr>
          <w:p w:rsidR="00CC3907" w:rsidRPr="00A01C58" w:rsidRDefault="00CC3907" w:rsidP="00561D83">
            <w:pPr>
              <w:tabs>
                <w:tab w:val="left" w:pos="5"/>
              </w:tabs>
              <w:contextualSpacing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Способность готовить информационно-аналитическое обеспечение деятельности банков и         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  <w:r w:rsidR="00152016" w:rsidRPr="00A01C58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b"/>
              <w:tabs>
                <w:tab w:val="left" w:pos="2337"/>
              </w:tabs>
              <w:kinsoku w:val="0"/>
              <w:overflowPunct w:val="0"/>
              <w:autoSpaceDE w:val="0"/>
              <w:autoSpaceDN w:val="0"/>
              <w:adjustRightInd w:val="0"/>
              <w:spacing w:before="49" w:line="254" w:lineRule="auto"/>
              <w:ind w:left="0"/>
              <w:contextualSpacing w:val="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1. 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современных методов анализа и оценки деятельности институтов финансового рынка.</w:t>
            </w:r>
          </w:p>
          <w:p w:rsidR="00911BC0" w:rsidRPr="00A01C58" w:rsidRDefault="00911BC0" w:rsidP="00561D83">
            <w:pPr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выявлять тенденции развития банков и других институтов финансового рынка на основе анализа важнейших макроэкономических параметров.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b"/>
              <w:tabs>
                <w:tab w:val="left" w:pos="2415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5" w:right="-78"/>
              <w:contextualSpacing w:val="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2. Демонстрирует</w:t>
            </w:r>
            <w:r w:rsidR="00152016" w:rsidRPr="00A01C58">
              <w:rPr>
                <w:sz w:val="24"/>
                <w:szCs w:val="24"/>
              </w:rPr>
              <w:t xml:space="preserve"> способность</w:t>
            </w:r>
            <w:r w:rsidRPr="00A01C58">
              <w:rPr>
                <w:sz w:val="24"/>
                <w:szCs w:val="24"/>
              </w:rPr>
              <w:t xml:space="preserve"> определени</w:t>
            </w:r>
            <w:r w:rsidR="00152016" w:rsidRPr="00A01C58">
              <w:rPr>
                <w:sz w:val="24"/>
                <w:szCs w:val="24"/>
              </w:rPr>
              <w:t>я</w:t>
            </w:r>
            <w:r w:rsidRPr="00A01C58">
              <w:rPr>
                <w:sz w:val="24"/>
                <w:szCs w:val="24"/>
              </w:rPr>
              <w:t xml:space="preserve">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tabs>
                <w:tab w:val="left" w:pos="3517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right="118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эффективных направлений развития финансово-кредитных институтов, иных организаций различных отраслей экономики, а также теоретических основ формирования стратегий и планов их деятельности.</w:t>
            </w:r>
          </w:p>
          <w:p w:rsidR="00911BC0" w:rsidRPr="00A01C58" w:rsidRDefault="00911BC0" w:rsidP="00561D83">
            <w:pPr>
              <w:pStyle w:val="afb"/>
              <w:tabs>
                <w:tab w:val="left" w:pos="3517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4" w:right="118"/>
              <w:contextualSpacing w:val="0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pStyle w:val="afb"/>
              <w:tabs>
                <w:tab w:val="left" w:pos="3517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4" w:right="118"/>
              <w:contextualSpacing w:val="0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определять эффективные направления развития финансово-кредитных институтов, иных организаций различных отраслей экономики </w:t>
            </w:r>
            <w:r w:rsidRPr="00A01C58">
              <w:rPr>
                <w:sz w:val="24"/>
                <w:szCs w:val="24"/>
              </w:rPr>
              <w:lastRenderedPageBreak/>
              <w:t>на основе формирования прогнозов, стратегий и планов их деятельности.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b"/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0" w:right="110"/>
              <w:contextualSpacing w:val="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</w:t>
            </w:r>
            <w:r w:rsidRPr="00A01C58">
              <w:rPr>
                <w:sz w:val="24"/>
                <w:szCs w:val="24"/>
                <w:u w:color="000000"/>
              </w:rPr>
              <w:t>выполнение.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tabs>
                <w:tab w:val="left" w:pos="3406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right="110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основных этапов и процедур процесса мониторинга</w:t>
            </w:r>
            <w:r w:rsidR="00152016" w:rsidRPr="00A01C58">
              <w:rPr>
                <w:sz w:val="24"/>
                <w:szCs w:val="24"/>
              </w:rPr>
              <w:t xml:space="preserve"> </w:t>
            </w:r>
            <w:r w:rsidRPr="00A01C58">
              <w:rPr>
                <w:sz w:val="24"/>
                <w:szCs w:val="24"/>
              </w:rPr>
              <w:t>реализации     прогнозов, стратегий и планов деятельности институтов финансово-кредитной сферы, иных организаций различных отраслей экономики.</w:t>
            </w:r>
          </w:p>
          <w:p w:rsidR="00911BC0" w:rsidRPr="00A01C58" w:rsidRDefault="00911BC0" w:rsidP="00561D83">
            <w:pPr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экономики, а также контролировать их </w:t>
            </w:r>
            <w:r w:rsidRPr="00A01C58">
              <w:rPr>
                <w:sz w:val="24"/>
                <w:szCs w:val="24"/>
                <w:u w:color="000000"/>
              </w:rPr>
              <w:t>выполнение.</w:t>
            </w:r>
          </w:p>
        </w:tc>
      </w:tr>
      <w:tr w:rsidR="00CC3907" w:rsidTr="00CC3907">
        <w:tc>
          <w:tcPr>
            <w:tcW w:w="1134" w:type="dxa"/>
            <w:vMerge w:val="restart"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3907">
              <w:rPr>
                <w:sz w:val="24"/>
                <w:szCs w:val="24"/>
              </w:rPr>
              <w:t>ПКП-3</w:t>
            </w:r>
          </w:p>
        </w:tc>
        <w:tc>
          <w:tcPr>
            <w:tcW w:w="2268" w:type="dxa"/>
            <w:vMerge w:val="restart"/>
          </w:tcPr>
          <w:p w:rsidR="00CC3907" w:rsidRPr="00A01C58" w:rsidRDefault="00CC3907" w:rsidP="00561D83">
            <w:pPr>
              <w:tabs>
                <w:tab w:val="left" w:pos="5"/>
              </w:tabs>
              <w:contextualSpacing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  <w:r w:rsidR="00152016" w:rsidRPr="00A01C58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CC3907" w:rsidRPr="00A01C58" w:rsidRDefault="00CC3907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 xml:space="preserve">1. Демонстрирует владение отдельными инструментами и методами </w:t>
            </w:r>
            <w:proofErr w:type="spellStart"/>
            <w:r w:rsidRPr="00A01C58">
              <w:rPr>
                <w:sz w:val="24"/>
                <w:szCs w:val="24"/>
              </w:rPr>
              <w:t>финтеха</w:t>
            </w:r>
            <w:proofErr w:type="spellEnd"/>
            <w:r w:rsidRPr="00A01C58">
              <w:rPr>
                <w:sz w:val="24"/>
                <w:szCs w:val="24"/>
              </w:rPr>
              <w:t xml:space="preserve"> для решения профессиональных задач на микро- и макроуровне, в том числе на уровне финансового рынка и отдельных его институтов.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особенностей отдельных инструментов и методов </w:t>
            </w:r>
            <w:proofErr w:type="spellStart"/>
            <w:r w:rsidRPr="00A01C58">
              <w:rPr>
                <w:sz w:val="24"/>
                <w:szCs w:val="24"/>
              </w:rPr>
              <w:t>финтеха</w:t>
            </w:r>
            <w:proofErr w:type="spellEnd"/>
            <w:r w:rsidRPr="00A01C58">
              <w:rPr>
                <w:sz w:val="24"/>
                <w:szCs w:val="24"/>
              </w:rPr>
              <w:t xml:space="preserve"> для решения профессиональных задач на уровне финансового рынка и отдельных его институтов.</w:t>
            </w:r>
          </w:p>
          <w:p w:rsidR="00911BC0" w:rsidRPr="00A01C58" w:rsidRDefault="00911BC0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решать поставленные профессиональные задачи на микро- и макроуровне, в том числе на уровне финансового рынка и отдельных его институтов на основе владения инструментами и методами </w:t>
            </w:r>
            <w:proofErr w:type="spellStart"/>
            <w:r w:rsidRPr="00A01C58">
              <w:rPr>
                <w:sz w:val="24"/>
                <w:szCs w:val="24"/>
              </w:rPr>
              <w:t>финтеха</w:t>
            </w:r>
            <w:proofErr w:type="spellEnd"/>
            <w:r w:rsidRPr="00A01C58">
              <w:rPr>
                <w:sz w:val="24"/>
                <w:szCs w:val="24"/>
              </w:rPr>
              <w:t>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widowControl/>
              <w:tabs>
                <w:tab w:val="left" w:pos="2337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99" w:line="254" w:lineRule="auto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 xml:space="preserve">Знание </w:t>
            </w:r>
            <w:r w:rsidRPr="00A01C58">
              <w:rPr>
                <w:sz w:val="24"/>
                <w:szCs w:val="24"/>
              </w:rPr>
              <w:t>причин и видов рисков денежно-кредитной и финансовой сферы национальной экономики.</w:t>
            </w:r>
          </w:p>
          <w:p w:rsidR="00911BC0" w:rsidRPr="00A01C58" w:rsidRDefault="00911BC0" w:rsidP="00561D83">
            <w:pPr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>Умение учитывать риски денежно-кредитной и финансовой сферы национальной экономики при формировании стратегического плана развития финансового института.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widowControl/>
              <w:tabs>
                <w:tab w:val="left" w:pos="3392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  <w:r w:rsidRPr="00A01C58">
              <w:rPr>
                <w:sz w:val="24"/>
                <w:szCs w:val="24"/>
              </w:rPr>
              <w:t xml:space="preserve">3. Владеет методами анализа и оценки рисков деятельности </w:t>
            </w:r>
            <w:r w:rsidRPr="00A01C58">
              <w:rPr>
                <w:sz w:val="24"/>
                <w:szCs w:val="24"/>
              </w:rPr>
              <w:lastRenderedPageBreak/>
              <w:t>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lastRenderedPageBreak/>
              <w:t>Знание</w:t>
            </w:r>
            <w:r w:rsidRPr="00A01C58">
              <w:rPr>
                <w:sz w:val="24"/>
                <w:szCs w:val="24"/>
              </w:rPr>
              <w:t xml:space="preserve"> теоретических основ риск-менеджмента в финансово-кредитных </w:t>
            </w:r>
            <w:r w:rsidR="00255166" w:rsidRPr="00A01C58">
              <w:rPr>
                <w:sz w:val="24"/>
                <w:szCs w:val="24"/>
              </w:rPr>
              <w:t xml:space="preserve">организациях, </w:t>
            </w:r>
            <w:r w:rsidR="00255166" w:rsidRPr="00A01C58">
              <w:rPr>
                <w:sz w:val="24"/>
                <w:szCs w:val="24"/>
              </w:rPr>
              <w:lastRenderedPageBreak/>
              <w:t>методов</w:t>
            </w:r>
            <w:r w:rsidRPr="00A01C58">
              <w:rPr>
                <w:sz w:val="24"/>
                <w:szCs w:val="24"/>
              </w:rPr>
              <w:t xml:space="preserve"> анализа и оценки рисков их деятельности.</w:t>
            </w:r>
          </w:p>
          <w:p w:rsidR="00911BC0" w:rsidRPr="00A01C58" w:rsidRDefault="00911BC0" w:rsidP="00561D83">
            <w:pPr>
              <w:widowControl/>
              <w:tabs>
                <w:tab w:val="left" w:pos="3468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widowControl/>
              <w:tabs>
                <w:tab w:val="left" w:pos="3468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использовать методы анализа и оценки рисков деятельности финансово-кредитных институтов, иных организаций различных отраслей экономики, финансовых органов, публично-правовых образований, а также обосновывать предложения по их минимизации в контексте достижения финансовой стабильности.</w:t>
            </w:r>
          </w:p>
        </w:tc>
      </w:tr>
      <w:tr w:rsidR="00CC3907" w:rsidTr="00CC3907">
        <w:tc>
          <w:tcPr>
            <w:tcW w:w="1134" w:type="dxa"/>
            <w:vMerge/>
          </w:tcPr>
          <w:p w:rsidR="00CC3907" w:rsidRPr="00CC3907" w:rsidRDefault="00CC3907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C3907" w:rsidRPr="00A01C58" w:rsidRDefault="00CC3907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CC3907" w:rsidRPr="00A01C58" w:rsidRDefault="00CC3907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color w:val="4D4D4D"/>
                <w:sz w:val="24"/>
                <w:szCs w:val="24"/>
              </w:rPr>
            </w:pPr>
            <w:r w:rsidRPr="00A01C58">
              <w:rPr>
                <w:color w:val="3D3D3D"/>
                <w:sz w:val="24"/>
                <w:szCs w:val="24"/>
              </w:rPr>
              <w:t xml:space="preserve">4. </w:t>
            </w:r>
            <w:r w:rsidRPr="00A01C58">
              <w:rPr>
                <w:sz w:val="24"/>
                <w:szCs w:val="24"/>
              </w:rPr>
              <w:t>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684" w:type="dxa"/>
          </w:tcPr>
          <w:p w:rsidR="00CC3907" w:rsidRPr="00A01C58" w:rsidRDefault="00CC3907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color w:val="4D4D4D"/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Знание</w:t>
            </w:r>
            <w:r w:rsidRPr="00A01C58">
              <w:rPr>
                <w:sz w:val="24"/>
                <w:szCs w:val="24"/>
              </w:rPr>
              <w:t xml:space="preserve"> зарубежного опыта финансово-кредитного регулирования в контексте обеспечения финансовой стабильности и экономического роста.</w:t>
            </w:r>
          </w:p>
          <w:p w:rsidR="00911BC0" w:rsidRPr="00A01C58" w:rsidRDefault="00911BC0" w:rsidP="00561D83">
            <w:pPr>
              <w:rPr>
                <w:sz w:val="24"/>
                <w:szCs w:val="24"/>
              </w:rPr>
            </w:pPr>
          </w:p>
          <w:p w:rsidR="00CC3907" w:rsidRPr="00A01C58" w:rsidRDefault="00CC3907" w:rsidP="00561D83">
            <w:pPr>
              <w:rPr>
                <w:sz w:val="24"/>
                <w:szCs w:val="24"/>
              </w:rPr>
            </w:pPr>
            <w:r w:rsidRPr="00255166">
              <w:rPr>
                <w:b/>
                <w:sz w:val="24"/>
                <w:szCs w:val="24"/>
              </w:rPr>
              <w:t>Умение</w:t>
            </w:r>
            <w:r w:rsidRPr="00A01C58">
              <w:rPr>
                <w:sz w:val="24"/>
                <w:szCs w:val="24"/>
              </w:rPr>
              <w:t xml:space="preserve"> использовать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</w:tr>
      <w:tr w:rsidR="00255166" w:rsidRPr="002634EF" w:rsidTr="00CC3907">
        <w:tc>
          <w:tcPr>
            <w:tcW w:w="1134" w:type="dxa"/>
            <w:vMerge w:val="restart"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ПКН-1</w:t>
            </w:r>
          </w:p>
        </w:tc>
        <w:tc>
          <w:tcPr>
            <w:tcW w:w="2268" w:type="dxa"/>
            <w:vMerge w:val="restart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384EB0" w:rsidRPr="004E6FDF">
              <w:rPr>
                <w:sz w:val="24"/>
                <w:szCs w:val="24"/>
              </w:rPr>
              <w:t>современных экономических концепций, моделей, ведущих школ и направлений развития экономической науки.</w:t>
            </w:r>
          </w:p>
          <w:p w:rsidR="00255166" w:rsidRPr="004E6FDF" w:rsidRDefault="00255166" w:rsidP="00766EB0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384EB0" w:rsidRPr="004E6FDF">
              <w:rPr>
                <w:b/>
                <w:sz w:val="24"/>
                <w:szCs w:val="24"/>
              </w:rPr>
              <w:t xml:space="preserve"> </w:t>
            </w:r>
            <w:r w:rsidR="00384EB0" w:rsidRPr="004E6FDF">
              <w:rPr>
                <w:sz w:val="24"/>
                <w:szCs w:val="24"/>
              </w:rPr>
              <w:t>использовать современные экономические концепции и модели,</w:t>
            </w:r>
            <w:r w:rsidR="00384EB0" w:rsidRPr="004E6FDF">
              <w:t xml:space="preserve"> </w:t>
            </w:r>
            <w:r w:rsidR="00384EB0" w:rsidRPr="004E6FDF">
              <w:rPr>
                <w:sz w:val="24"/>
                <w:szCs w:val="24"/>
              </w:rPr>
              <w:t>категориальный и научный аппарат при анализе эк</w:t>
            </w:r>
            <w:r w:rsidR="00766EB0" w:rsidRPr="004E6FDF">
              <w:rPr>
                <w:sz w:val="24"/>
                <w:szCs w:val="24"/>
              </w:rPr>
              <w:t>ономических явлений и процессов, решении прикладных задач.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766EB0" w:rsidRPr="004E6FDF">
              <w:rPr>
                <w:sz w:val="24"/>
                <w:szCs w:val="24"/>
              </w:rPr>
              <w:t>особенностей современных экономических процессов, их связей с другими процессами, происходящими в обществе.</w:t>
            </w:r>
          </w:p>
          <w:p w:rsidR="00255166" w:rsidRPr="004E6FDF" w:rsidRDefault="00255166" w:rsidP="00766EB0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766EB0" w:rsidRPr="004E6FDF">
              <w:rPr>
                <w:b/>
                <w:sz w:val="24"/>
                <w:szCs w:val="24"/>
              </w:rPr>
              <w:t xml:space="preserve"> </w:t>
            </w:r>
            <w:r w:rsidR="00766EB0" w:rsidRPr="004E6FDF">
              <w:rPr>
                <w:sz w:val="24"/>
                <w:szCs w:val="24"/>
              </w:rPr>
              <w:t>критически переосмысливать текущие социально-экономические проблемы при решении прикладных задач.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rFonts w:eastAsia="Calibri"/>
                <w:sz w:val="24"/>
                <w:szCs w:val="24"/>
              </w:rPr>
              <w:t>3. Г</w:t>
            </w:r>
            <w:r w:rsidRPr="004E6FDF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766EB0" w:rsidRPr="004E6FDF">
              <w:rPr>
                <w:sz w:val="24"/>
                <w:szCs w:val="24"/>
              </w:rPr>
              <w:t>основных российских и зарубежных источников научных знаний и экономической информации, основных направлений экономической политики государства.</w:t>
            </w:r>
          </w:p>
          <w:p w:rsidR="00255166" w:rsidRPr="004E6FDF" w:rsidRDefault="00255166" w:rsidP="0073216F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73216F" w:rsidRPr="004E6FDF">
              <w:t xml:space="preserve"> </w:t>
            </w:r>
            <w:r w:rsidR="0073216F" w:rsidRPr="004E6FDF">
              <w:rPr>
                <w:sz w:val="24"/>
                <w:szCs w:val="24"/>
              </w:rPr>
              <w:t>эффективно использовать российские и зарубежные источники научных знаний и экономической информации и решать прикладные задачи с учетом  основных направлений экономической политики государства.</w:t>
            </w:r>
          </w:p>
        </w:tc>
      </w:tr>
      <w:tr w:rsidR="00255166" w:rsidRPr="002634EF" w:rsidTr="00CC3907">
        <w:tc>
          <w:tcPr>
            <w:tcW w:w="1134" w:type="dxa"/>
            <w:vMerge w:val="restart"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ПКН-6</w:t>
            </w:r>
          </w:p>
        </w:tc>
        <w:tc>
          <w:tcPr>
            <w:tcW w:w="2268" w:type="dxa"/>
            <w:vMerge w:val="restart"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3" w:type="dxa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55166" w:rsidRPr="004E6FDF" w:rsidRDefault="00255166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AA195B" w:rsidRPr="004E6FDF">
              <w:rPr>
                <w:sz w:val="24"/>
                <w:szCs w:val="24"/>
              </w:rPr>
              <w:t>содержания и логики проведения анализа деятельности экономических субъектов, основных приемов обоснования оперативных, тактических и стратегических управленческих решений.</w:t>
            </w:r>
          </w:p>
          <w:p w:rsidR="00255166" w:rsidRPr="004E6FDF" w:rsidRDefault="00255166" w:rsidP="00AA195B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AA195B" w:rsidRPr="004E6FDF">
              <w:rPr>
                <w:b/>
                <w:sz w:val="24"/>
                <w:szCs w:val="24"/>
              </w:rPr>
              <w:t xml:space="preserve"> </w:t>
            </w:r>
            <w:r w:rsidR="00AA195B" w:rsidRPr="004E6FDF">
              <w:rPr>
                <w:sz w:val="24"/>
                <w:szCs w:val="24"/>
              </w:rPr>
              <w:t>предлагать решения профессиональных задач в меняющихся финансово-экономических условиях, с учетом результатов анализа деятельности экономических субъектов.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64230A" w:rsidRPr="004E6FDF">
              <w:rPr>
                <w:sz w:val="24"/>
                <w:szCs w:val="24"/>
              </w:rPr>
              <w:t>методологию определения вариантов решения профессиональных задач в условиях неопределенности.</w:t>
            </w:r>
          </w:p>
          <w:p w:rsidR="00255166" w:rsidRPr="004E6FDF" w:rsidRDefault="00255166" w:rsidP="0064230A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64230A" w:rsidRPr="004E6FDF">
              <w:rPr>
                <w:b/>
                <w:sz w:val="24"/>
                <w:szCs w:val="24"/>
              </w:rPr>
              <w:t xml:space="preserve"> </w:t>
            </w:r>
            <w:r w:rsidR="0064230A" w:rsidRPr="004E6FDF">
              <w:rPr>
                <w:sz w:val="24"/>
                <w:szCs w:val="24"/>
              </w:rPr>
              <w:t>решать профессиональные задачи в условиях неопределенности.</w:t>
            </w:r>
          </w:p>
        </w:tc>
      </w:tr>
      <w:tr w:rsidR="00255166" w:rsidRPr="002634EF" w:rsidTr="00CC3907">
        <w:tc>
          <w:tcPr>
            <w:tcW w:w="1134" w:type="dxa"/>
            <w:vMerge w:val="restart"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lastRenderedPageBreak/>
              <w:t>УК-9</w:t>
            </w:r>
          </w:p>
        </w:tc>
        <w:tc>
          <w:tcPr>
            <w:tcW w:w="2268" w:type="dxa"/>
            <w:vMerge w:val="restart"/>
          </w:tcPr>
          <w:p w:rsidR="002634EF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2634EF" w:rsidRPr="004E6FDF" w:rsidRDefault="002634EF" w:rsidP="002634EF">
            <w:pPr>
              <w:rPr>
                <w:sz w:val="24"/>
                <w:szCs w:val="24"/>
              </w:rPr>
            </w:pPr>
          </w:p>
          <w:p w:rsidR="002634EF" w:rsidRPr="004E6FDF" w:rsidRDefault="002634EF" w:rsidP="002634EF">
            <w:pPr>
              <w:rPr>
                <w:sz w:val="24"/>
                <w:szCs w:val="24"/>
              </w:rPr>
            </w:pPr>
          </w:p>
          <w:p w:rsidR="00255166" w:rsidRPr="004E6FDF" w:rsidRDefault="00255166" w:rsidP="002634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64230A" w:rsidRPr="004E6FDF">
              <w:rPr>
                <w:b/>
                <w:sz w:val="24"/>
                <w:szCs w:val="24"/>
              </w:rPr>
              <w:t xml:space="preserve">методики </w:t>
            </w:r>
            <w:r w:rsidR="0064230A" w:rsidRPr="004E6FDF">
              <w:rPr>
                <w:sz w:val="24"/>
                <w:szCs w:val="24"/>
              </w:rPr>
              <w:t>эффективного использования стратегии сотрудничества для достижения поставленной цели, основные приемы эффективного взаимодействия с другими членами команды, в процессе обмена информацией, знаниями, опытом, и презентации результатов работы.</w:t>
            </w:r>
          </w:p>
          <w:p w:rsidR="00255166" w:rsidRPr="004E6FDF" w:rsidRDefault="00255166" w:rsidP="0064230A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64230A" w:rsidRPr="004E6FDF">
              <w:rPr>
                <w:b/>
                <w:sz w:val="24"/>
                <w:szCs w:val="24"/>
              </w:rPr>
              <w:t xml:space="preserve"> реализовывать </w:t>
            </w:r>
            <w:r w:rsidR="0064230A" w:rsidRPr="004E6FDF">
              <w:rPr>
                <w:sz w:val="24"/>
                <w:szCs w:val="24"/>
              </w:rPr>
              <w:t>эффективное использование стратегии сотрудничества для достижения поставленной цели, использовать на практике основные приемы эффективного взаимодействия с другими членами команды.</w:t>
            </w:r>
          </w:p>
        </w:tc>
      </w:tr>
      <w:tr w:rsidR="00255166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64230A" w:rsidRPr="004E6FDF">
              <w:rPr>
                <w:sz w:val="24"/>
                <w:szCs w:val="24"/>
              </w:rPr>
              <w:t>основных этических норм в межличностном профессиональном общении.</w:t>
            </w:r>
          </w:p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7955E4" w:rsidRPr="004E6FDF">
              <w:t xml:space="preserve"> </w:t>
            </w:r>
            <w:r w:rsidR="007955E4" w:rsidRPr="004E6FDF">
              <w:rPr>
                <w:sz w:val="24"/>
                <w:szCs w:val="24"/>
              </w:rPr>
              <w:t>использовать на практике</w:t>
            </w:r>
            <w:r w:rsidR="007955E4" w:rsidRPr="004E6FDF">
              <w:t xml:space="preserve"> </w:t>
            </w:r>
            <w:r w:rsidR="007955E4" w:rsidRPr="004E6FDF">
              <w:rPr>
                <w:sz w:val="24"/>
                <w:szCs w:val="24"/>
              </w:rPr>
              <w:t>основные этические нормы в межличностном профессиональном общении.</w:t>
            </w:r>
          </w:p>
        </w:tc>
      </w:tr>
      <w:tr w:rsidR="002634EF" w:rsidRPr="002634EF" w:rsidTr="00CC3907">
        <w:tc>
          <w:tcPr>
            <w:tcW w:w="1134" w:type="dxa"/>
            <w:vMerge/>
          </w:tcPr>
          <w:p w:rsidR="00255166" w:rsidRPr="004E6FDF" w:rsidRDefault="00255166" w:rsidP="00CC390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55166" w:rsidRPr="004E6FDF" w:rsidRDefault="00255166" w:rsidP="00561D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255166" w:rsidRPr="004E6FDF" w:rsidRDefault="00255166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4" w:type="dxa"/>
          </w:tcPr>
          <w:p w:rsidR="00255166" w:rsidRPr="004E6FDF" w:rsidRDefault="0025516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 xml:space="preserve">Знание </w:t>
            </w:r>
            <w:r w:rsidR="00EF29D5" w:rsidRPr="004E6FDF">
              <w:rPr>
                <w:sz w:val="24"/>
                <w:szCs w:val="24"/>
              </w:rPr>
              <w:t xml:space="preserve">основных приемов </w:t>
            </w:r>
          </w:p>
          <w:p w:rsidR="00255166" w:rsidRPr="004E6FDF" w:rsidRDefault="00EF29D5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учета особенностей поведения участников команды для достижения целей и задач в профессиональной деятельности.</w:t>
            </w:r>
          </w:p>
          <w:p w:rsidR="00255166" w:rsidRPr="004E6FDF" w:rsidRDefault="00255166" w:rsidP="00EF29D5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b/>
                <w:sz w:val="24"/>
                <w:szCs w:val="24"/>
              </w:rPr>
            </w:pPr>
            <w:r w:rsidRPr="004E6FDF">
              <w:rPr>
                <w:b/>
                <w:sz w:val="24"/>
                <w:szCs w:val="24"/>
              </w:rPr>
              <w:t>Умение</w:t>
            </w:r>
            <w:r w:rsidR="00EF29D5" w:rsidRPr="004E6FDF">
              <w:rPr>
                <w:b/>
                <w:sz w:val="24"/>
                <w:szCs w:val="24"/>
              </w:rPr>
              <w:t xml:space="preserve"> </w:t>
            </w:r>
            <w:r w:rsidR="00EF29D5" w:rsidRPr="004E6FDF">
              <w:rPr>
                <w:sz w:val="24"/>
                <w:szCs w:val="24"/>
              </w:rPr>
              <w:t>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деятельности.</w:t>
            </w:r>
          </w:p>
        </w:tc>
      </w:tr>
    </w:tbl>
    <w:p w:rsidR="00CC3907" w:rsidRPr="002634EF" w:rsidRDefault="00CC3907" w:rsidP="00CC3907"/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497233362"/>
      <w:r w:rsidRPr="00390E6E"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2"/>
    </w:p>
    <w:p w:rsidR="00D61526" w:rsidRDefault="00E64DB1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>Производствен</w:t>
      </w:r>
      <w:r w:rsidRPr="00230AAD">
        <w:rPr>
          <w:sz w:val="28"/>
          <w:szCs w:val="28"/>
        </w:rPr>
        <w:t xml:space="preserve">ная практика для бакалавров, обучающихся </w:t>
      </w:r>
      <w:r w:rsidRPr="00230AAD">
        <w:rPr>
          <w:color w:val="000000" w:themeColor="text1"/>
          <w:sz w:val="28"/>
          <w:szCs w:val="28"/>
        </w:rPr>
        <w:t>по направлению подготовки</w:t>
      </w:r>
      <w:r>
        <w:rPr>
          <w:color w:val="000000" w:themeColor="text1"/>
          <w:sz w:val="28"/>
          <w:szCs w:val="28"/>
        </w:rPr>
        <w:t xml:space="preserve"> </w:t>
      </w:r>
      <w:r w:rsidRPr="00230AAD">
        <w:rPr>
          <w:sz w:val="28"/>
        </w:rPr>
        <w:t xml:space="preserve">38.03.01 – Экономика, </w:t>
      </w:r>
      <w:r w:rsidR="00255166">
        <w:rPr>
          <w:sz w:val="28"/>
        </w:rPr>
        <w:t>ОП</w:t>
      </w:r>
      <w:r w:rsidRPr="00230AAD">
        <w:rPr>
          <w:sz w:val="28"/>
        </w:rPr>
        <w:t xml:space="preserve"> «</w:t>
      </w:r>
      <w:r w:rsidRPr="00230AAD">
        <w:rPr>
          <w:sz w:val="28"/>
          <w:szCs w:val="28"/>
        </w:rPr>
        <w:t>Экономика и финансы</w:t>
      </w:r>
      <w:r w:rsidRPr="00230AAD">
        <w:rPr>
          <w:sz w:val="28"/>
        </w:rPr>
        <w:t xml:space="preserve">», </w:t>
      </w:r>
      <w:r w:rsidRPr="00230AAD">
        <w:rPr>
          <w:sz w:val="28"/>
          <w:szCs w:val="28"/>
        </w:rPr>
        <w:t>Профил</w:t>
      </w:r>
      <w:r w:rsidR="00FB7CEE">
        <w:rPr>
          <w:sz w:val="28"/>
          <w:szCs w:val="28"/>
        </w:rPr>
        <w:t>ь</w:t>
      </w:r>
      <w:r w:rsidRPr="00230AAD">
        <w:rPr>
          <w:sz w:val="28"/>
          <w:szCs w:val="28"/>
        </w:rPr>
        <w:t>:</w:t>
      </w:r>
      <w:r w:rsidR="00FB7CEE">
        <w:rPr>
          <w:sz w:val="28"/>
          <w:szCs w:val="28"/>
        </w:rPr>
        <w:t xml:space="preserve"> </w:t>
      </w:r>
      <w:r w:rsidRPr="00230AAD">
        <w:rPr>
          <w:sz w:val="28"/>
        </w:rPr>
        <w:t>«</w:t>
      </w:r>
      <w:r w:rsidRPr="00230AAD">
        <w:rPr>
          <w:sz w:val="28"/>
          <w:szCs w:val="28"/>
        </w:rPr>
        <w:t>Финансы и банковское дело</w:t>
      </w:r>
      <w:r w:rsidRPr="00230AAD">
        <w:rPr>
          <w:sz w:val="28"/>
        </w:rPr>
        <w:t>»</w:t>
      </w:r>
      <w:r w:rsidRPr="00230AAD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относится к Блоку 2 </w:t>
      </w:r>
      <w:r w:rsidRPr="00230AAD">
        <w:rPr>
          <w:sz w:val="28"/>
          <w:szCs w:val="28"/>
        </w:rPr>
        <w:t>«</w:t>
      </w:r>
      <w:r>
        <w:rPr>
          <w:rFonts w:eastAsia="Calibri"/>
          <w:sz w:val="28"/>
          <w:szCs w:val="28"/>
        </w:rPr>
        <w:t>Практика, в том числе научно-исследовательская работа (НИР)</w:t>
      </w:r>
      <w:r w:rsidRPr="00230AAD"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и является обязательным </w:t>
      </w:r>
      <w:r>
        <w:rPr>
          <w:rFonts w:eastAsia="Calibri"/>
          <w:sz w:val="28"/>
          <w:szCs w:val="28"/>
        </w:rPr>
        <w:lastRenderedPageBreak/>
        <w:t>разделом образовательной программы бакалавриата.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3"/>
      <w:r w:rsidRPr="00390E6E">
        <w:rPr>
          <w:rFonts w:ascii="Times New Roman" w:hAnsi="Times New Roman" w:cs="Times New Roman"/>
          <w:color w:val="auto"/>
        </w:rPr>
        <w:t xml:space="preserve">5. </w:t>
      </w:r>
      <w:bookmarkEnd w:id="3"/>
      <w:r w:rsidRPr="00390E6E"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FB7CEE" w:rsidRDefault="00A163D8" w:rsidP="00A163D8">
      <w:pPr>
        <w:widowControl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 w:rsidRPr="00A200C7">
        <w:rPr>
          <w:sz w:val="28"/>
          <w:szCs w:val="28"/>
        </w:rPr>
        <w:t xml:space="preserve">Объём </w:t>
      </w:r>
      <w:r>
        <w:rPr>
          <w:sz w:val="28"/>
          <w:szCs w:val="28"/>
        </w:rPr>
        <w:t>производствен</w:t>
      </w:r>
      <w:r w:rsidRPr="00A200C7">
        <w:rPr>
          <w:sz w:val="28"/>
          <w:szCs w:val="28"/>
        </w:rPr>
        <w:t>ной практики и сроки её проведения определяются учебным</w:t>
      </w:r>
      <w:r>
        <w:rPr>
          <w:sz w:val="28"/>
          <w:szCs w:val="28"/>
        </w:rPr>
        <w:t>и</w:t>
      </w:r>
      <w:r w:rsidRPr="00A200C7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ами по направлению подготовки </w:t>
      </w:r>
      <w:r w:rsidRPr="00230AAD">
        <w:rPr>
          <w:sz w:val="28"/>
        </w:rPr>
        <w:t xml:space="preserve">38.03.01 – Экономика, </w:t>
      </w:r>
      <w:r w:rsidR="00FB7CEE">
        <w:rPr>
          <w:sz w:val="28"/>
        </w:rPr>
        <w:t>ОП</w:t>
      </w:r>
      <w:r w:rsidRPr="00230AAD">
        <w:rPr>
          <w:sz w:val="28"/>
        </w:rPr>
        <w:t xml:space="preserve"> «</w:t>
      </w:r>
      <w:r w:rsidRPr="00230AAD">
        <w:rPr>
          <w:sz w:val="28"/>
          <w:szCs w:val="28"/>
        </w:rPr>
        <w:t>Экономика и финансы</w:t>
      </w:r>
      <w:r w:rsidRPr="00230AAD">
        <w:rPr>
          <w:sz w:val="28"/>
        </w:rPr>
        <w:t xml:space="preserve">», </w:t>
      </w:r>
      <w:r w:rsidRPr="00230AAD">
        <w:rPr>
          <w:sz w:val="28"/>
          <w:szCs w:val="28"/>
        </w:rPr>
        <w:t>Профил</w:t>
      </w:r>
      <w:r w:rsidR="00FB7CEE">
        <w:rPr>
          <w:sz w:val="28"/>
          <w:szCs w:val="28"/>
        </w:rPr>
        <w:t>ь</w:t>
      </w:r>
      <w:r w:rsidRPr="00230AAD">
        <w:rPr>
          <w:sz w:val="28"/>
          <w:szCs w:val="28"/>
        </w:rPr>
        <w:t>:</w:t>
      </w:r>
      <w:r w:rsidR="00FB7CEE">
        <w:rPr>
          <w:sz w:val="28"/>
          <w:szCs w:val="28"/>
        </w:rPr>
        <w:t xml:space="preserve"> </w:t>
      </w:r>
      <w:r w:rsidRPr="00230AAD">
        <w:rPr>
          <w:sz w:val="28"/>
        </w:rPr>
        <w:t>«</w:t>
      </w:r>
      <w:r w:rsidRPr="00230AAD">
        <w:rPr>
          <w:sz w:val="28"/>
          <w:szCs w:val="28"/>
        </w:rPr>
        <w:t>Финансы и банковское дело</w:t>
      </w:r>
      <w:r w:rsidRPr="00230AAD">
        <w:rPr>
          <w:sz w:val="28"/>
        </w:rPr>
        <w:t>»</w:t>
      </w:r>
      <w:r w:rsidRPr="00230AAD">
        <w:rPr>
          <w:sz w:val="28"/>
          <w:szCs w:val="28"/>
        </w:rPr>
        <w:t xml:space="preserve"> </w:t>
      </w:r>
    </w:p>
    <w:p w:rsidR="00FB7CEE" w:rsidRDefault="00FB7CEE" w:rsidP="00FB7CE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2604E1">
        <w:rPr>
          <w:rFonts w:eastAsia="Calibri"/>
          <w:sz w:val="28"/>
          <w:szCs w:val="28"/>
        </w:rPr>
        <w:t xml:space="preserve">Общая трудоёмкость </w:t>
      </w:r>
      <w:r w:rsidRPr="00162045">
        <w:rPr>
          <w:rFonts w:eastAsia="Calibri"/>
          <w:sz w:val="28"/>
          <w:szCs w:val="28"/>
        </w:rPr>
        <w:t>производственной практики составляет 18 зачетны</w:t>
      </w:r>
      <w:r>
        <w:rPr>
          <w:rFonts w:eastAsia="Calibri"/>
          <w:sz w:val="28"/>
          <w:szCs w:val="28"/>
        </w:rPr>
        <w:t>х</w:t>
      </w:r>
      <w:r w:rsidRPr="00162045">
        <w:rPr>
          <w:rFonts w:eastAsia="Calibri"/>
          <w:sz w:val="28"/>
          <w:szCs w:val="28"/>
        </w:rPr>
        <w:t xml:space="preserve"> единиц (648 часов), в том числе </w:t>
      </w:r>
      <w:r>
        <w:rPr>
          <w:rFonts w:eastAsia="Calibri"/>
          <w:sz w:val="28"/>
          <w:szCs w:val="28"/>
        </w:rPr>
        <w:t xml:space="preserve">по типам: </w:t>
      </w:r>
      <w:r w:rsidRPr="00A91558">
        <w:rPr>
          <w:rFonts w:eastAsia="Calibri"/>
          <w:sz w:val="28"/>
          <w:szCs w:val="28"/>
        </w:rPr>
        <w:t>технологическая (проектно-технологическая) практика</w:t>
      </w:r>
      <w:r w:rsidRPr="001620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Pr="00162045">
        <w:rPr>
          <w:rFonts w:eastAsia="Calibri"/>
          <w:sz w:val="28"/>
          <w:szCs w:val="28"/>
        </w:rPr>
        <w:t xml:space="preserve">15 зачетных единиц (540 часов), </w:t>
      </w:r>
      <w:r w:rsidRPr="00A91558">
        <w:rPr>
          <w:rFonts w:eastAsia="Calibri"/>
          <w:sz w:val="28"/>
          <w:szCs w:val="28"/>
        </w:rPr>
        <w:t>преддипломная практика</w:t>
      </w:r>
      <w:r w:rsidRPr="0016204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- </w:t>
      </w:r>
      <w:r w:rsidRPr="00162045">
        <w:rPr>
          <w:rFonts w:eastAsia="Calibri"/>
          <w:sz w:val="28"/>
          <w:szCs w:val="28"/>
        </w:rPr>
        <w:t xml:space="preserve">3 зачетных единиц (108 часов). </w:t>
      </w:r>
    </w:p>
    <w:p w:rsidR="00FB7CEE" w:rsidRDefault="00FB7CEE" w:rsidP="00A163D8">
      <w:pPr>
        <w:widowControl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</w:p>
    <w:p w:rsidR="00FB7CEE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</w:pPr>
      <w:r w:rsidRPr="0058482D">
        <w:rPr>
          <w:rFonts w:eastAsiaTheme="minorHAnsi"/>
          <w:color w:val="000000"/>
          <w:sz w:val="28"/>
          <w:szCs w:val="28"/>
        </w:rPr>
        <w:t xml:space="preserve"> Продолжительность </w:t>
      </w:r>
      <w:r w:rsidR="00B472F1">
        <w:rPr>
          <w:rFonts w:eastAsiaTheme="minorHAnsi"/>
          <w:color w:val="000000"/>
          <w:sz w:val="28"/>
          <w:szCs w:val="28"/>
        </w:rPr>
        <w:t>производствен</w:t>
      </w:r>
      <w:r w:rsidRPr="0058482D">
        <w:rPr>
          <w:rFonts w:eastAsiaTheme="minorHAnsi"/>
          <w:color w:val="000000"/>
          <w:sz w:val="28"/>
          <w:szCs w:val="28"/>
        </w:rPr>
        <w:t xml:space="preserve">ной практики - </w:t>
      </w:r>
      <w:r w:rsidR="00FB7CEE">
        <w:rPr>
          <w:rFonts w:eastAsia="Calibri"/>
          <w:sz w:val="28"/>
          <w:szCs w:val="28"/>
        </w:rPr>
        <w:t>12</w:t>
      </w:r>
      <w:r w:rsidR="00FB7CEE" w:rsidRPr="00162045">
        <w:rPr>
          <w:rFonts w:eastAsia="Calibri"/>
          <w:sz w:val="28"/>
          <w:szCs w:val="28"/>
        </w:rPr>
        <w:t xml:space="preserve"> недел</w:t>
      </w:r>
      <w:r w:rsidR="00FB7CEE">
        <w:rPr>
          <w:rFonts w:eastAsia="Calibri"/>
          <w:sz w:val="28"/>
          <w:szCs w:val="28"/>
        </w:rPr>
        <w:t>ь</w:t>
      </w:r>
      <w:r w:rsidR="00FB7CEE" w:rsidRPr="00162045">
        <w:rPr>
          <w:rFonts w:eastAsia="Calibri"/>
          <w:sz w:val="28"/>
          <w:szCs w:val="28"/>
        </w:rPr>
        <w:t>.</w:t>
      </w:r>
      <w:r w:rsidR="00FB7CEE" w:rsidRPr="00A91558">
        <w:t xml:space="preserve"> </w:t>
      </w:r>
    </w:p>
    <w:p w:rsidR="00FB7CEE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58482D">
        <w:rPr>
          <w:sz w:val="28"/>
          <w:szCs w:val="28"/>
        </w:rPr>
        <w:t>Вид промежуточной аттестации - зачет с оценкой</w:t>
      </w:r>
      <w:r>
        <w:rPr>
          <w:sz w:val="28"/>
          <w:szCs w:val="28"/>
        </w:rPr>
        <w:t xml:space="preserve">, </w:t>
      </w:r>
      <w:r w:rsidRPr="00455ADB"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 w:rsidR="00A06F0C">
        <w:rPr>
          <w:rFonts w:eastAsia="Calibri"/>
          <w:sz w:val="28"/>
          <w:szCs w:val="28"/>
          <w:lang w:eastAsia="ru-RU"/>
        </w:rPr>
        <w:t>производствен</w:t>
      </w:r>
      <w:r>
        <w:rPr>
          <w:rFonts w:eastAsia="Calibri"/>
          <w:sz w:val="28"/>
          <w:szCs w:val="28"/>
        </w:rPr>
        <w:t>ной практике</w:t>
      </w:r>
      <w:r w:rsidRPr="00455ADB">
        <w:rPr>
          <w:rFonts w:eastAsia="Calibri"/>
          <w:sz w:val="28"/>
          <w:szCs w:val="28"/>
          <w:lang w:eastAsia="ru-RU"/>
        </w:rPr>
        <w:t xml:space="preserve">. </w:t>
      </w:r>
    </w:p>
    <w:p w:rsidR="00A163D8" w:rsidRDefault="00A163D8" w:rsidP="00FB7CEE">
      <w:pPr>
        <w:widowControl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Промежуточная аттестация проводится:</w:t>
      </w:r>
    </w:p>
    <w:p w:rsidR="00FB7CEE" w:rsidRPr="00FB7CEE" w:rsidRDefault="00A163D8" w:rsidP="005D3D71">
      <w:pPr>
        <w:pStyle w:val="afb"/>
        <w:numPr>
          <w:ilvl w:val="0"/>
          <w:numId w:val="9"/>
        </w:numPr>
        <w:spacing w:before="240" w:line="360" w:lineRule="auto"/>
        <w:jc w:val="both"/>
      </w:pPr>
      <w:r w:rsidRPr="00FB7CEE">
        <w:rPr>
          <w:rFonts w:eastAsia="Calibri"/>
          <w:sz w:val="28"/>
          <w:szCs w:val="28"/>
        </w:rPr>
        <w:t xml:space="preserve">в 8 семестре </w:t>
      </w:r>
      <w:r w:rsidR="005D3D71">
        <w:rPr>
          <w:rFonts w:eastAsia="Calibri"/>
          <w:sz w:val="28"/>
          <w:szCs w:val="28"/>
        </w:rPr>
        <w:t xml:space="preserve">(4 курс) </w:t>
      </w:r>
      <w:r w:rsidRPr="00FB7CEE">
        <w:rPr>
          <w:rFonts w:eastAsia="Calibri"/>
          <w:sz w:val="28"/>
          <w:szCs w:val="28"/>
        </w:rPr>
        <w:t>дл</w:t>
      </w:r>
      <w:r w:rsidRPr="00A06F0C">
        <w:rPr>
          <w:sz w:val="28"/>
          <w:szCs w:val="28"/>
        </w:rPr>
        <w:t xml:space="preserve">я студентов профиля «Финансы и банковское дело» </w:t>
      </w:r>
      <w:bookmarkStart w:id="4" w:name="_Toc497233364"/>
    </w:p>
    <w:p w:rsidR="00D61526" w:rsidRPr="00FB7CEE" w:rsidRDefault="001E04CE" w:rsidP="00FB7CEE">
      <w:pPr>
        <w:spacing w:before="240" w:line="360" w:lineRule="auto"/>
        <w:ind w:left="360"/>
        <w:jc w:val="both"/>
        <w:rPr>
          <w:b/>
          <w:sz w:val="28"/>
          <w:szCs w:val="28"/>
        </w:rPr>
      </w:pPr>
      <w:r w:rsidRPr="00FB7CEE">
        <w:rPr>
          <w:b/>
          <w:sz w:val="28"/>
          <w:szCs w:val="28"/>
        </w:rPr>
        <w:t>6. Содержание практики</w:t>
      </w:r>
      <w:bookmarkEnd w:id="4"/>
    </w:p>
    <w:p w:rsidR="00390E6E" w:rsidRDefault="00390E6E" w:rsidP="00390E6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ff0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8"/>
        <w:gridCol w:w="4828"/>
        <w:gridCol w:w="1960"/>
      </w:tblGrid>
      <w:tr w:rsidR="00390E6E" w:rsidTr="008E2096">
        <w:tc>
          <w:tcPr>
            <w:tcW w:w="2566" w:type="dxa"/>
          </w:tcPr>
          <w:p w:rsidR="00390E6E" w:rsidRDefault="00390E6E" w:rsidP="00390E6E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947" w:type="dxa"/>
          </w:tcPr>
          <w:p w:rsidR="00390E6E" w:rsidRDefault="00390E6E" w:rsidP="00390E6E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05" w:type="dxa"/>
          </w:tcPr>
          <w:p w:rsidR="00390E6E" w:rsidRDefault="00390E6E" w:rsidP="008E209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390E6E" w:rsidRDefault="00390E6E" w:rsidP="008E2096">
            <w:pPr>
              <w:jc w:val="center"/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90E6E" w:rsidRPr="004E6FDF" w:rsidTr="008E2096">
        <w:tc>
          <w:tcPr>
            <w:tcW w:w="2566" w:type="dxa"/>
          </w:tcPr>
          <w:p w:rsidR="00390E6E" w:rsidRPr="004E6FDF" w:rsidRDefault="00390E6E" w:rsidP="00561D8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Ознакомление с нормативно-правовым обеспечением финансово-хозяйственной деятельности организации и с источниками статистической информации о показателях деятельности 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организации, формами финансовой и статистической отчетности.</w:t>
            </w:r>
          </w:p>
        </w:tc>
        <w:tc>
          <w:tcPr>
            <w:tcW w:w="4947" w:type="dxa"/>
          </w:tcPr>
          <w:p w:rsidR="00390E6E" w:rsidRPr="004E6FDF" w:rsidRDefault="00390E6E" w:rsidP="00390E6E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Исполнение функциональных обязанностей на порученном участке (участках) работы – в соответствии с бизнес-задачами организации и </w:t>
            </w:r>
            <w:r w:rsidR="00FB7CE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проявленными практикантом знаниями,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и умениями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05" w:type="dxa"/>
          </w:tcPr>
          <w:p w:rsidR="008E2096" w:rsidRPr="004E6FDF" w:rsidRDefault="00FF3ABB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88</w:t>
            </w:r>
            <w:r w:rsidR="00390E6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час.</w:t>
            </w:r>
          </w:p>
          <w:p w:rsidR="00390E6E" w:rsidRPr="004E6FDF" w:rsidRDefault="00390E6E" w:rsidP="00FF3AB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390E6E" w:rsidRPr="004E6FDF" w:rsidTr="008E2096">
        <w:tc>
          <w:tcPr>
            <w:tcW w:w="2566" w:type="dxa"/>
          </w:tcPr>
          <w:p w:rsidR="00390E6E" w:rsidRPr="004E6FDF" w:rsidRDefault="00390E6E" w:rsidP="00561D8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Анализ и оценка финансово-экономического состояния объекта практики на основе опубликованных годовых отчетов за последние три года*.</w:t>
            </w:r>
          </w:p>
        </w:tc>
        <w:tc>
          <w:tcPr>
            <w:tcW w:w="4947" w:type="dxa"/>
          </w:tcPr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Анализ показателей деятельности финансово-кредитной организации по следующим направлениям: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размер уставного капитала и его структура, соответствие регуляторным требованиям и ретроспективный анализ; 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активов и пассивов (ретроспективный анализ и оценка); 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иквидности банка и его баланса;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структур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доходов и расходо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в, рентабельность деятельности;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и качество портфеля активов и привлеченных ресурсов (ликвидность портфеля, его доходность и затратность, 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уровень риска).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 w:rsidRPr="004E6FDF">
              <w:t xml:space="preserve"> 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</w:tc>
        <w:tc>
          <w:tcPr>
            <w:tcW w:w="2005" w:type="dxa"/>
          </w:tcPr>
          <w:p w:rsidR="00390E6E" w:rsidRPr="004E6FDF" w:rsidRDefault="00FF3ABB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4</w:t>
            </w:r>
            <w:r w:rsidR="00390E6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00 час.</w:t>
            </w:r>
          </w:p>
          <w:p w:rsidR="00390E6E" w:rsidRPr="004E6FDF" w:rsidRDefault="00390E6E" w:rsidP="00FF3AB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390E6E" w:rsidRPr="004E6FDF" w:rsidTr="008E2096">
        <w:tc>
          <w:tcPr>
            <w:tcW w:w="2566" w:type="dxa"/>
          </w:tcPr>
          <w:p w:rsidR="00390E6E" w:rsidRPr="004E6FDF" w:rsidRDefault="00390E6E" w:rsidP="008734A8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Сбор материалов для разработки ВКР</w:t>
            </w:r>
          </w:p>
        </w:tc>
        <w:tc>
          <w:tcPr>
            <w:tcW w:w="4947" w:type="dxa"/>
          </w:tcPr>
          <w:p w:rsidR="00390E6E" w:rsidRPr="004E6FDF" w:rsidRDefault="00390E6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рамках темы выпускной квалификационной работы (ВКР), сбор практического материала, не содержащего банко</w:t>
            </w:r>
            <w:r w:rsidR="008E2096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вской и коммерческой тайн, для </w:t>
            </w: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выполнения ВКР.</w:t>
            </w:r>
          </w:p>
        </w:tc>
        <w:tc>
          <w:tcPr>
            <w:tcW w:w="2005" w:type="dxa"/>
          </w:tcPr>
          <w:p w:rsidR="00390E6E" w:rsidRPr="004E6FDF" w:rsidRDefault="00FF3ABB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16</w:t>
            </w:r>
            <w:r w:rsidR="00390E6E"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0 час.</w:t>
            </w:r>
          </w:p>
          <w:p w:rsidR="00390E6E" w:rsidRPr="004E6FDF" w:rsidRDefault="00390E6E" w:rsidP="00FF3ABB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</w:tr>
      <w:tr w:rsidR="00FB7CEE" w:rsidRPr="004E6FDF" w:rsidTr="008E2096">
        <w:tc>
          <w:tcPr>
            <w:tcW w:w="2566" w:type="dxa"/>
          </w:tcPr>
          <w:p w:rsidR="00FB7CEE" w:rsidRPr="004E6FDF" w:rsidRDefault="00FB7CEE" w:rsidP="008734A8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947" w:type="dxa"/>
          </w:tcPr>
          <w:p w:rsidR="00FB7CEE" w:rsidRPr="004E6FDF" w:rsidRDefault="00FB7CEE" w:rsidP="008E2096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05" w:type="dxa"/>
          </w:tcPr>
          <w:p w:rsidR="00FB7CEE" w:rsidRPr="004E6FDF" w:rsidRDefault="00FB7CEE" w:rsidP="008E2096">
            <w:pPr>
              <w:jc w:val="center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 w:rsidRPr="004E6FDF"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</w:tc>
      </w:tr>
    </w:tbl>
    <w:p w:rsidR="00390E6E" w:rsidRDefault="00390E6E" w:rsidP="00390E6E">
      <w:pPr>
        <w:spacing w:line="360" w:lineRule="auto"/>
        <w:jc w:val="both"/>
        <w:rPr>
          <w:sz w:val="24"/>
          <w:szCs w:val="24"/>
        </w:rPr>
      </w:pPr>
      <w:r w:rsidRPr="004E6FDF">
        <w:rPr>
          <w:sz w:val="28"/>
          <w:szCs w:val="28"/>
        </w:rPr>
        <w:t>*</w:t>
      </w:r>
      <w:r w:rsidRPr="004E6FDF">
        <w:rPr>
          <w:sz w:val="24"/>
          <w:szCs w:val="24"/>
        </w:rPr>
        <w:t>С учетом специфики места прохождения практики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</w:t>
      </w:r>
      <w:r>
        <w:rPr>
          <w:color w:val="000000" w:themeColor="text1"/>
          <w:sz w:val="28"/>
          <w:szCs w:val="28"/>
        </w:rPr>
        <w:lastRenderedPageBreak/>
        <w:t xml:space="preserve">перечня. Конкретные задачи и объем требований к практиканту устанавливаются преподавателем-руководителем практики. 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390E6E" w:rsidRDefault="008E2096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0E6E">
        <w:rPr>
          <w:color w:val="000000" w:themeColor="text1"/>
          <w:sz w:val="28"/>
          <w:szCs w:val="28"/>
        </w:rPr>
        <w:t>с нормативными документами по теме своей диссертации;</w:t>
      </w:r>
    </w:p>
    <w:p w:rsidR="00390E6E" w:rsidRDefault="008E2096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0E6E">
        <w:rPr>
          <w:color w:val="000000" w:themeColor="text1"/>
          <w:sz w:val="28"/>
          <w:szCs w:val="28"/>
        </w:rPr>
        <w:t>с дополнительной литературой и источниками, рекомендованными их научными руководителями от Департамента.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</w:t>
      </w:r>
      <w:r w:rsidR="002778C9">
        <w:rPr>
          <w:color w:val="000000" w:themeColor="text1"/>
          <w:sz w:val="28"/>
          <w:szCs w:val="28"/>
        </w:rPr>
        <w:t xml:space="preserve"> (</w:t>
      </w:r>
      <w:r>
        <w:rPr>
          <w:color w:val="000000" w:themeColor="text1"/>
          <w:sz w:val="28"/>
          <w:szCs w:val="28"/>
        </w:rPr>
        <w:t xml:space="preserve">например, </w:t>
      </w:r>
      <w:r w:rsidR="002778C9">
        <w:rPr>
          <w:color w:val="000000" w:themeColor="text1"/>
          <w:sz w:val="28"/>
          <w:szCs w:val="28"/>
        </w:rPr>
        <w:t>на таких</w:t>
      </w:r>
      <w:r>
        <w:rPr>
          <w:color w:val="000000" w:themeColor="text1"/>
          <w:sz w:val="28"/>
          <w:szCs w:val="28"/>
        </w:rPr>
        <w:t xml:space="preserve"> сайта</w:t>
      </w:r>
      <w:r w:rsidR="002778C9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 xml:space="preserve">, как </w:t>
      </w:r>
      <w:r>
        <w:rPr>
          <w:color w:val="000000" w:themeColor="text1"/>
          <w:sz w:val="28"/>
          <w:szCs w:val="28"/>
          <w:lang w:val="en-US"/>
        </w:rPr>
        <w:t>ORBIS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 и </w:t>
      </w:r>
      <w:r w:rsidR="002778C9">
        <w:rPr>
          <w:color w:val="000000" w:themeColor="text1"/>
          <w:sz w:val="28"/>
          <w:szCs w:val="28"/>
        </w:rPr>
        <w:t>др.)</w:t>
      </w:r>
      <w:r>
        <w:rPr>
          <w:color w:val="000000" w:themeColor="text1"/>
          <w:sz w:val="28"/>
          <w:szCs w:val="28"/>
        </w:rPr>
        <w:t>.</w:t>
      </w:r>
    </w:p>
    <w:p w:rsidR="00390E6E" w:rsidRDefault="00390E6E" w:rsidP="00390E6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</w:t>
      </w:r>
      <w:r w:rsidR="008E2096">
        <w:rPr>
          <w:color w:val="000000" w:themeColor="text1"/>
          <w:sz w:val="28"/>
          <w:szCs w:val="28"/>
        </w:rPr>
        <w:t>оссийской Федерации</w:t>
      </w:r>
      <w:r>
        <w:rPr>
          <w:color w:val="000000" w:themeColor="text1"/>
          <w:sz w:val="28"/>
          <w:szCs w:val="28"/>
        </w:rPr>
        <w:t>, бизнес задачами и внутренними регламентами организации.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5"/>
      <w:r w:rsidRPr="008E2096"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5"/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представить в Департамент: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Отзыв руководителя практики от организации с подписью и печатью организации (Приложение 2)</w:t>
      </w:r>
      <w:r w:rsidR="008E2096">
        <w:rPr>
          <w:sz w:val="28"/>
          <w:szCs w:val="28"/>
        </w:rPr>
        <w:t>.</w:t>
      </w:r>
    </w:p>
    <w:p w:rsidR="00D61526" w:rsidRDefault="001E04CE">
      <w:pPr>
        <w:pStyle w:val="afb"/>
        <w:numPr>
          <w:ilvl w:val="0"/>
          <w:numId w:val="5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:rsidR="00D61526" w:rsidRDefault="001E04CE" w:rsidP="00A06F0C">
      <w:pPr>
        <w:pStyle w:val="afb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обязан явиться на защиту отчета о практике в Департамент с полным комплектом документов.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</w:t>
      </w:r>
      <w:r w:rsidR="008E2096">
        <w:rPr>
          <w:sz w:val="28"/>
          <w:szCs w:val="28"/>
        </w:rPr>
        <w:t>ционно-образовательном портале.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</w:t>
      </w:r>
      <w:r w:rsidR="008E2096">
        <w:rPr>
          <w:sz w:val="28"/>
          <w:szCs w:val="28"/>
        </w:rPr>
        <w:t>иверситета для защиты практики.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</w:t>
      </w:r>
      <w:r w:rsidR="00A06F0C">
        <w:rPr>
          <w:sz w:val="28"/>
          <w:szCs w:val="28"/>
          <w:lang w:eastAsia="ru-RU"/>
        </w:rPr>
        <w:t xml:space="preserve">ого состояния объекта практики </w:t>
      </w:r>
      <w:r>
        <w:rPr>
          <w:sz w:val="28"/>
          <w:szCs w:val="28"/>
          <w:lang w:eastAsia="ru-RU"/>
        </w:rPr>
        <w:t>(направлений его деятельности в качестве регулятора финансового рынка)</w:t>
      </w:r>
      <w:r w:rsidR="008E2096">
        <w:rPr>
          <w:sz w:val="28"/>
          <w:szCs w:val="28"/>
          <w:lang w:eastAsia="ru-RU"/>
        </w:rPr>
        <w:t>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работы. Как правило, этот раздел </w:t>
      </w:r>
      <w:r w:rsidR="00A06F0C">
        <w:rPr>
          <w:sz w:val="28"/>
          <w:szCs w:val="28"/>
          <w:lang w:eastAsia="ru-RU"/>
        </w:rPr>
        <w:t xml:space="preserve">должен коррелировать с рядом </w:t>
      </w:r>
      <w:r>
        <w:rPr>
          <w:sz w:val="28"/>
          <w:szCs w:val="28"/>
          <w:lang w:eastAsia="ru-RU"/>
        </w:rPr>
        <w:t xml:space="preserve">пунктов второй главы </w:t>
      </w:r>
      <w:r w:rsidR="00A06F0C">
        <w:rPr>
          <w:sz w:val="28"/>
          <w:szCs w:val="28"/>
          <w:lang w:eastAsia="ru-RU"/>
        </w:rPr>
        <w:t xml:space="preserve">выпускной квалификационной работы </w:t>
      </w:r>
      <w:r>
        <w:rPr>
          <w:sz w:val="28"/>
          <w:szCs w:val="28"/>
          <w:lang w:eastAsia="ru-RU"/>
        </w:rPr>
        <w:t xml:space="preserve">и раскрывать пункты, изложенные в индивидуальном </w:t>
      </w:r>
      <w:r w:rsidR="00A06F0C">
        <w:rPr>
          <w:sz w:val="28"/>
          <w:szCs w:val="28"/>
          <w:lang w:eastAsia="ru-RU"/>
        </w:rPr>
        <w:t xml:space="preserve">задании, полученном </w:t>
      </w:r>
      <w:r w:rsidR="00A06F0C">
        <w:rPr>
          <w:sz w:val="28"/>
          <w:szCs w:val="28"/>
          <w:lang w:eastAsia="ru-RU"/>
        </w:rPr>
        <w:lastRenderedPageBreak/>
        <w:t>студентом.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D61526" w:rsidRDefault="001E04CE">
      <w:pPr>
        <w:pStyle w:val="afb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</w:t>
      </w:r>
      <w:r w:rsidR="00A06F0C">
        <w:rPr>
          <w:sz w:val="28"/>
          <w:szCs w:val="28"/>
        </w:rPr>
        <w:t>пункту индивидуального задания.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D61526" w:rsidRDefault="001E04CE" w:rsidP="00A06F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4, 5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D61526" w:rsidRDefault="001E04CE" w:rsidP="00A06F0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</w:t>
      </w:r>
      <w:r w:rsidR="005D3D71">
        <w:rPr>
          <w:sz w:val="28"/>
          <w:szCs w:val="28"/>
        </w:rPr>
        <w:t>отмечается, что</w:t>
      </w:r>
      <w:r>
        <w:rPr>
          <w:sz w:val="28"/>
          <w:szCs w:val="28"/>
        </w:rPr>
        <w:t xml:space="preserve">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из организации о прохождении производственной практики студентом является фактическим подтверждением успешного прохождения практики.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</w:t>
      </w:r>
      <w:r>
        <w:rPr>
          <w:sz w:val="28"/>
          <w:szCs w:val="28"/>
        </w:rPr>
        <w:lastRenderedPageBreak/>
        <w:t>руководитель практики от Финансового университета.</w:t>
      </w:r>
    </w:p>
    <w:p w:rsidR="00D61526" w:rsidRDefault="001E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D61526" w:rsidRDefault="001E04C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</w:t>
      </w:r>
      <w:r w:rsidR="00A06F0C">
        <w:rPr>
          <w:sz w:val="28"/>
          <w:szCs w:val="28"/>
        </w:rPr>
        <w:t>бакалавриата</w:t>
      </w:r>
      <w:r>
        <w:rPr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D61526" w:rsidRDefault="001E04CE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497233366"/>
      <w:r w:rsidRPr="00C92B02"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6"/>
    </w:p>
    <w:p w:rsidR="00547789" w:rsidRDefault="00547789" w:rsidP="00547789">
      <w:pPr>
        <w:pStyle w:val="afb"/>
        <w:keepNext/>
        <w:keepLines/>
        <w:spacing w:line="360" w:lineRule="auto"/>
        <w:ind w:left="0" w:firstLine="720"/>
        <w:jc w:val="both"/>
        <w:outlineLvl w:val="1"/>
        <w:rPr>
          <w:sz w:val="28"/>
        </w:rPr>
      </w:pPr>
      <w:bookmarkStart w:id="7" w:name="_Toc532975648"/>
      <w:bookmarkStart w:id="8" w:name="_Toc533172242"/>
      <w:bookmarkStart w:id="9" w:name="_Toc533172427"/>
      <w:bookmarkStart w:id="10" w:name="_Toc1038991"/>
      <w:bookmarkStart w:id="11" w:name="_Toc2077392"/>
      <w:bookmarkStart w:id="12" w:name="_Toc3556404"/>
      <w:r>
        <w:rPr>
          <w:sz w:val="28"/>
        </w:rPr>
        <w:t>Перечень компетенций и их структура в виде знаний, умений и владений содержится в разделе 3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</w:rPr>
        <w:t>»</w:t>
      </w:r>
      <w:bookmarkEnd w:id="7"/>
      <w:bookmarkEnd w:id="8"/>
      <w:bookmarkEnd w:id="9"/>
      <w:r>
        <w:rPr>
          <w:sz w:val="28"/>
        </w:rPr>
        <w:t>.</w:t>
      </w:r>
      <w:bookmarkEnd w:id="10"/>
      <w:bookmarkEnd w:id="11"/>
      <w:bookmarkEnd w:id="12"/>
    </w:p>
    <w:p w:rsidR="00547789" w:rsidRPr="00547789" w:rsidRDefault="00547789" w:rsidP="00547789">
      <w:pPr>
        <w:rPr>
          <w:lang w:eastAsia="ru-RU"/>
        </w:rPr>
      </w:pPr>
      <w:bookmarkStart w:id="13" w:name="_GoBack"/>
      <w:bookmarkEnd w:id="13"/>
    </w:p>
    <w:p w:rsidR="008E2096" w:rsidRPr="008E2096" w:rsidRDefault="008E2096" w:rsidP="008E2096">
      <w:pPr>
        <w:pStyle w:val="11"/>
        <w:jc w:val="right"/>
        <w:rPr>
          <w:sz w:val="28"/>
          <w:szCs w:val="28"/>
        </w:rPr>
      </w:pPr>
      <w:r w:rsidRPr="008E2096">
        <w:rPr>
          <w:sz w:val="28"/>
          <w:szCs w:val="28"/>
        </w:rPr>
        <w:t>Таблица 3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3196"/>
        <w:gridCol w:w="3467"/>
      </w:tblGrid>
      <w:tr w:rsidR="008E2096" w:rsidTr="00561D83">
        <w:trPr>
          <w:trHeight w:val="47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 xml:space="preserve">ПКП-1 Способность выполнять профессиональные обязанности в процессе текущей деятельности </w:t>
            </w:r>
            <w:r w:rsidRPr="00296282">
              <w:rPr>
                <w:sz w:val="24"/>
                <w:szCs w:val="24"/>
              </w:rPr>
              <w:lastRenderedPageBreak/>
              <w:t>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rPr>
                <w:color w:val="000000" w:themeColor="text1"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lastRenderedPageBreak/>
              <w:t xml:space="preserve">1. Демонстрирует выполнение профессиональных обязанностей в процессе текущей деятельности </w:t>
            </w:r>
            <w:r w:rsidRPr="00296282">
              <w:rPr>
                <w:color w:val="000000" w:themeColor="text1"/>
                <w:sz w:val="24"/>
                <w:szCs w:val="24"/>
              </w:rPr>
              <w:lastRenderedPageBreak/>
              <w:t>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:rsidR="008E2096" w:rsidRPr="00296282" w:rsidRDefault="008E2096" w:rsidP="00561D83">
            <w:pPr>
              <w:ind w:right="45"/>
              <w:rPr>
                <w:iCs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t xml:space="preserve">На основе исследования основ организации деятельности финансового института – базы практики, проанализируйте </w:t>
            </w:r>
            <w:r w:rsidRPr="00296282">
              <w:rPr>
                <w:color w:val="000000" w:themeColor="text1"/>
                <w:sz w:val="24"/>
                <w:szCs w:val="24"/>
              </w:rPr>
              <w:lastRenderedPageBreak/>
              <w:t>его финансово-экономические результаты, обоснуйте предложения по совершенствованию механизма функционирования.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rPr>
                <w:color w:val="000000" w:themeColor="text1"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рынках</w:t>
            </w:r>
            <w:r w:rsidR="00F546DA" w:rsidRPr="00296282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Проведите сравнительный анализ финансовых и кредитных услуг, предоставляемых организацией – базой практики, разработайте новые, с представлением маркетингового плана их продвижения на российском финансовом рынке</w:t>
            </w:r>
            <w:r w:rsidR="00F546DA" w:rsidRPr="00296282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rPr>
                <w:color w:val="00B050"/>
                <w:sz w:val="24"/>
                <w:szCs w:val="24"/>
              </w:rPr>
            </w:pPr>
            <w:r w:rsidRPr="00296282">
              <w:rPr>
                <w:color w:val="000000" w:themeColor="text1"/>
                <w:sz w:val="24"/>
                <w:szCs w:val="24"/>
              </w:rPr>
              <w:t>3.</w:t>
            </w:r>
            <w:r w:rsidR="00F546DA" w:rsidRPr="0029628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96282">
              <w:rPr>
                <w:color w:val="000000" w:themeColor="text1"/>
                <w:sz w:val="24"/>
                <w:szCs w:val="24"/>
              </w:rPr>
              <w:t xml:space="preserve">Выполняет проектные и финансово-экономические задачи в профессиональной деятельности на основе навыков решения </w:t>
            </w:r>
            <w:r w:rsidR="00561D83" w:rsidRPr="00296282">
              <w:rPr>
                <w:color w:val="000000" w:themeColor="text1"/>
                <w:sz w:val="24"/>
                <w:szCs w:val="24"/>
              </w:rPr>
              <w:t>проблем банковского</w:t>
            </w:r>
            <w:r w:rsidRPr="00296282">
              <w:rPr>
                <w:color w:val="000000" w:themeColor="text1"/>
                <w:sz w:val="24"/>
                <w:szCs w:val="24"/>
              </w:rPr>
              <w:t xml:space="preserve"> дела, финансов, экономики и бизнес-аналитики.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iCs/>
                <w:sz w:val="24"/>
                <w:szCs w:val="24"/>
              </w:rPr>
            </w:pPr>
            <w:r w:rsidRPr="00296282">
              <w:rPr>
                <w:iCs/>
                <w:sz w:val="24"/>
                <w:szCs w:val="24"/>
              </w:rPr>
              <w:t>На основе приемов бизнес-аналитики, определите основные финансово-экономические проблемы функционирования организации - базы практики, разработайте инструментарий по устранению обозначенных проблем.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sz w:val="24"/>
                <w:szCs w:val="24"/>
              </w:rPr>
              <w:t xml:space="preserve">ПКП-2 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</w:t>
            </w:r>
            <w:r w:rsidR="00F546DA" w:rsidRPr="00561D83">
              <w:rPr>
                <w:sz w:val="24"/>
                <w:szCs w:val="24"/>
              </w:rPr>
              <w:t xml:space="preserve">разрабатывать </w:t>
            </w:r>
            <w:r w:rsidRPr="00561D83">
              <w:rPr>
                <w:sz w:val="24"/>
                <w:szCs w:val="24"/>
              </w:rPr>
              <w:t>прогнозы и планы, осуществлять мониторинг, анализ и контроль за ходом их выполнения</w:t>
            </w:r>
            <w:r w:rsidR="00F546DA" w:rsidRPr="00561D83">
              <w:rPr>
                <w:sz w:val="24"/>
                <w:szCs w:val="24"/>
              </w:rPr>
              <w:t>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pStyle w:val="afb"/>
              <w:tabs>
                <w:tab w:val="left" w:pos="3458"/>
              </w:tabs>
              <w:kinsoku w:val="0"/>
              <w:overflowPunct w:val="0"/>
              <w:autoSpaceDE w:val="0"/>
              <w:autoSpaceDN w:val="0"/>
              <w:adjustRightInd w:val="0"/>
              <w:spacing w:before="49" w:line="254" w:lineRule="auto"/>
              <w:ind w:left="0" w:right="120" w:firstLine="146"/>
              <w:contextualSpacing w:val="0"/>
              <w:rPr>
                <w:w w:val="105"/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 xml:space="preserve">1. </w:t>
            </w:r>
            <w:r w:rsidRPr="00296282">
              <w:rPr>
                <w:w w:val="105"/>
                <w:sz w:val="24"/>
                <w:szCs w:val="24"/>
              </w:rPr>
              <w:t>Применяет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современные</w:t>
            </w:r>
            <w:r w:rsidRPr="0029628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методы</w:t>
            </w:r>
            <w:r w:rsidRPr="00296282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анализа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оценки</w:t>
            </w:r>
            <w:r w:rsidRPr="0029628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деятельности</w:t>
            </w:r>
            <w:r w:rsidRPr="00296282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организаций,</w:t>
            </w:r>
            <w:r w:rsidRPr="00296282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том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числе</w:t>
            </w:r>
            <w:r w:rsidRPr="0029628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институтов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финансового</w:t>
            </w:r>
            <w:r w:rsidRPr="0029628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рынка</w:t>
            </w:r>
            <w:r w:rsidRPr="0029628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для</w:t>
            </w:r>
            <w:r w:rsidRPr="0029628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выявления</w:t>
            </w:r>
            <w:r w:rsidRPr="0029628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тенденций</w:t>
            </w:r>
            <w:r w:rsidRPr="00296282">
              <w:rPr>
                <w:spacing w:val="2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их</w:t>
            </w:r>
            <w:r w:rsidRPr="0029628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развития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</w:t>
            </w:r>
            <w:r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учетом</w:t>
            </w:r>
            <w:r w:rsidRPr="0029628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складывающейся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макроэкономической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ситуации.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Проанализируйте сложившуюся в России макроэкономическую ситуацию, определите современные тенденции развития институтов финансового рынка, определите роль организации – базы практики в соответствующем сегменте российского финансового рынка.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F546DA" w:rsidP="00561D83">
            <w:pPr>
              <w:tabs>
                <w:tab w:val="left" w:pos="-47"/>
              </w:tabs>
              <w:rPr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 xml:space="preserve">2. </w:t>
            </w:r>
            <w:r w:rsidR="008E2096" w:rsidRPr="00296282">
              <w:rPr>
                <w:w w:val="105"/>
                <w:sz w:val="24"/>
                <w:szCs w:val="24"/>
              </w:rPr>
              <w:t>Демонстрирует</w:t>
            </w:r>
            <w:r w:rsidR="008E2096" w:rsidRPr="00296282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определение</w:t>
            </w:r>
            <w:r w:rsidR="008E2096" w:rsidRPr="00296282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эффективных</w:t>
            </w:r>
            <w:r w:rsidR="008E2096"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направлений</w:t>
            </w:r>
            <w:r w:rsidR="008E2096" w:rsidRPr="00296282">
              <w:rPr>
                <w:spacing w:val="5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развития</w:t>
            </w:r>
            <w:r w:rsidR="008E2096" w:rsidRPr="00296282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финансово-кредитных</w:t>
            </w:r>
            <w:r w:rsidR="008E2096"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институтов, иных</w:t>
            </w:r>
            <w:r w:rsidR="008E2096" w:rsidRPr="0029628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организаций</w:t>
            </w:r>
            <w:r w:rsidR="008E2096" w:rsidRPr="0029628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различных</w:t>
            </w:r>
            <w:r w:rsidR="008E2096" w:rsidRPr="00296282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отраслей</w:t>
            </w:r>
            <w:r w:rsidR="008E2096" w:rsidRPr="00296282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экономики</w:t>
            </w:r>
            <w:r w:rsidR="008E2096" w:rsidRPr="00296282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на</w:t>
            </w:r>
            <w:r w:rsidR="008E2096" w:rsidRPr="00296282">
              <w:rPr>
                <w:spacing w:val="-17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основе</w:t>
            </w:r>
            <w:r w:rsidR="008E2096"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формирования прогнозов,</w:t>
            </w:r>
            <w:r w:rsidR="008E2096" w:rsidRPr="0029628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стратегий</w:t>
            </w:r>
            <w:r w:rsidR="008E2096" w:rsidRPr="00296282">
              <w:rPr>
                <w:spacing w:val="51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и</w:t>
            </w:r>
            <w:r w:rsidR="008E2096" w:rsidRPr="00296282">
              <w:rPr>
                <w:spacing w:val="32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планов</w:t>
            </w:r>
            <w:r w:rsidR="008E2096" w:rsidRPr="00296282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их</w:t>
            </w:r>
            <w:r w:rsidR="008E2096" w:rsidRPr="00296282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8E2096" w:rsidRPr="00296282">
              <w:rPr>
                <w:w w:val="105"/>
                <w:sz w:val="24"/>
                <w:szCs w:val="24"/>
              </w:rPr>
              <w:t>деятельности.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w w:val="105"/>
                <w:sz w:val="24"/>
                <w:szCs w:val="24"/>
              </w:rPr>
              <w:t>Определите</w:t>
            </w:r>
            <w:r w:rsidRPr="00296282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эффективные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направления</w:t>
            </w:r>
            <w:r w:rsidRPr="00296282">
              <w:rPr>
                <w:spacing w:val="5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развития</w:t>
            </w:r>
            <w:r w:rsidRPr="00296282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финансово-кредитного</w:t>
            </w:r>
            <w:r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института – базы практики, изучив прогнозы, стратегии и перспективные планы его деятельности.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pStyle w:val="afb"/>
              <w:tabs>
                <w:tab w:val="left" w:pos="3503"/>
              </w:tabs>
              <w:kinsoku w:val="0"/>
              <w:overflowPunct w:val="0"/>
              <w:autoSpaceDE w:val="0"/>
              <w:autoSpaceDN w:val="0"/>
              <w:adjustRightInd w:val="0"/>
              <w:spacing w:line="254" w:lineRule="auto"/>
              <w:ind w:left="0" w:right="110"/>
              <w:contextualSpacing w:val="0"/>
              <w:rPr>
                <w:sz w:val="24"/>
                <w:szCs w:val="24"/>
              </w:rPr>
            </w:pPr>
            <w:r w:rsidRPr="00296282">
              <w:rPr>
                <w:w w:val="105"/>
                <w:sz w:val="24"/>
                <w:szCs w:val="24"/>
              </w:rPr>
              <w:t>3. Демонстрирует</w:t>
            </w:r>
            <w:r w:rsidRPr="00296282">
              <w:rPr>
                <w:spacing w:val="4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умение</w:t>
            </w:r>
            <w:r w:rsidRPr="00296282">
              <w:rPr>
                <w:spacing w:val="2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осуществлять</w:t>
            </w:r>
            <w:r w:rsidRPr="00296282">
              <w:rPr>
                <w:spacing w:val="4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мониторинг</w:t>
            </w:r>
            <w:r w:rsidRPr="0029628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реализации</w:t>
            </w:r>
            <w:r w:rsidRPr="00296282">
              <w:rPr>
                <w:spacing w:val="4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прогнозов,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стратегий</w:t>
            </w:r>
            <w:r w:rsidRPr="00296282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планов</w:t>
            </w:r>
            <w:r w:rsidRPr="00296282">
              <w:rPr>
                <w:spacing w:val="1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деятельности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институтов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финансово-кредитной</w:t>
            </w:r>
            <w:r w:rsidRPr="00296282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сферы,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иных</w:t>
            </w:r>
            <w:r w:rsidRPr="00296282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организаций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различных</w:t>
            </w:r>
            <w:r w:rsidRPr="00296282">
              <w:rPr>
                <w:spacing w:val="4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отраслей</w:t>
            </w:r>
            <w:r w:rsidRPr="00296282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экономики</w:t>
            </w:r>
            <w:r w:rsidRPr="0029628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контролировать</w:t>
            </w:r>
            <w:r w:rsidRPr="00296282">
              <w:rPr>
                <w:spacing w:val="2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 xml:space="preserve">их </w:t>
            </w:r>
            <w:r w:rsidRPr="00296282">
              <w:rPr>
                <w:sz w:val="24"/>
                <w:szCs w:val="24"/>
                <w:u w:color="000000"/>
              </w:rPr>
              <w:t>выполнение.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Проведите мониторинг реализации стратегии и краткосрочного плана деятельности организации – базы практики, определите отклонения от планируемых параметров, их причины, разработайте комплекс мероприятий по их устранению.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>ПКП-3 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  <w:r w:rsidR="00F546DA" w:rsidRPr="00296282">
              <w:rPr>
                <w:sz w:val="24"/>
                <w:szCs w:val="24"/>
              </w:rPr>
              <w:t>.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pStyle w:val="af3"/>
              <w:kinsoku w:val="0"/>
              <w:overflowPunct w:val="0"/>
              <w:spacing w:line="254" w:lineRule="auto"/>
              <w:rPr>
                <w:sz w:val="24"/>
                <w:szCs w:val="24"/>
              </w:rPr>
            </w:pPr>
            <w:r w:rsidRPr="00296282">
              <w:rPr>
                <w:w w:val="105"/>
                <w:sz w:val="24"/>
                <w:szCs w:val="24"/>
              </w:rPr>
              <w:t>1. Демонстрирует</w:t>
            </w:r>
            <w:r w:rsidRPr="00296282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владение</w:t>
            </w:r>
            <w:r w:rsidRPr="0029628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отдельными</w:t>
            </w:r>
            <w:r w:rsidRPr="00296282">
              <w:rPr>
                <w:spacing w:val="5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инструментами</w:t>
            </w:r>
            <w:r w:rsidRPr="00296282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методами</w:t>
            </w:r>
            <w:r w:rsidRPr="00296282">
              <w:rPr>
                <w:spacing w:val="5"/>
                <w:w w:val="105"/>
                <w:sz w:val="24"/>
                <w:szCs w:val="24"/>
              </w:rPr>
              <w:t xml:space="preserve"> </w:t>
            </w:r>
            <w:proofErr w:type="spellStart"/>
            <w:r w:rsidRPr="00296282">
              <w:rPr>
                <w:w w:val="105"/>
                <w:sz w:val="24"/>
                <w:szCs w:val="24"/>
              </w:rPr>
              <w:t>финтеха</w:t>
            </w:r>
            <w:proofErr w:type="spellEnd"/>
            <w:r w:rsidRPr="00296282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для</w:t>
            </w:r>
            <w:r w:rsidRPr="00296282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решения</w:t>
            </w:r>
            <w:r w:rsidRPr="00296282">
              <w:rPr>
                <w:spacing w:val="1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профессиональных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задач</w:t>
            </w:r>
            <w:r w:rsidRPr="00296282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на</w:t>
            </w:r>
            <w:r w:rsidRPr="00296282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микро- и</w:t>
            </w:r>
            <w:r w:rsidRPr="00296282">
              <w:rPr>
                <w:spacing w:val="5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макроуровне,</w:t>
            </w:r>
            <w:r w:rsidRPr="00296282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в</w:t>
            </w:r>
            <w:r w:rsidRPr="00296282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том</w:t>
            </w:r>
            <w:r w:rsidRPr="00296282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числе</w:t>
            </w:r>
            <w:r w:rsidRPr="00296282">
              <w:rPr>
                <w:spacing w:val="38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на</w:t>
            </w:r>
            <w:r w:rsidRPr="00296282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уровне</w:t>
            </w:r>
            <w:r w:rsidRPr="00296282">
              <w:rPr>
                <w:spacing w:val="30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финансового</w:t>
            </w:r>
            <w:r w:rsidRPr="00296282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рынка</w:t>
            </w:r>
            <w:r w:rsidRPr="00296282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</w:t>
            </w:r>
            <w:r w:rsidRPr="00296282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отдельных</w:t>
            </w:r>
            <w:r w:rsidRPr="00296282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его</w:t>
            </w:r>
            <w:r w:rsidRPr="00296282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296282">
              <w:rPr>
                <w:w w:val="105"/>
                <w:sz w:val="24"/>
                <w:szCs w:val="24"/>
              </w:rPr>
              <w:t>институтов.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Cs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Проанализируйте финансовые инструменты, предлагаемые финансово-кредитным институтом, на базе которого проходит практика, охарактеризуйте их преимущества и недостатки, обоснуйте предложения по совершенствованию финансовых инструментов.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296282" w:rsidRDefault="008E2096" w:rsidP="00561D83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296282">
              <w:rPr>
                <w:sz w:val="24"/>
                <w:szCs w:val="24"/>
              </w:rPr>
              <w:t>2. Демонстрирует</w:t>
            </w:r>
            <w:r w:rsidRPr="00296282">
              <w:rPr>
                <w:spacing w:val="14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понимание</w:t>
            </w:r>
            <w:r w:rsidRPr="00296282">
              <w:rPr>
                <w:spacing w:val="53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сущности</w:t>
            </w:r>
            <w:r w:rsidRPr="00296282">
              <w:rPr>
                <w:spacing w:val="55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и</w:t>
            </w:r>
            <w:r w:rsidRPr="00296282">
              <w:rPr>
                <w:spacing w:val="39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природы</w:t>
            </w:r>
            <w:r w:rsidRPr="00296282">
              <w:rPr>
                <w:spacing w:val="48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рисков</w:t>
            </w:r>
            <w:r w:rsidRPr="00296282">
              <w:rPr>
                <w:spacing w:val="1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денежно-кредитной</w:t>
            </w:r>
            <w:r w:rsidRPr="00296282">
              <w:rPr>
                <w:spacing w:val="19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и</w:t>
            </w:r>
            <w:r w:rsidRPr="00296282">
              <w:rPr>
                <w:spacing w:val="2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финансовой</w:t>
            </w:r>
            <w:r w:rsidRPr="00296282">
              <w:rPr>
                <w:spacing w:val="24"/>
                <w:sz w:val="24"/>
                <w:szCs w:val="24"/>
              </w:rPr>
              <w:t xml:space="preserve"> </w:t>
            </w:r>
            <w:r w:rsidRPr="00296282">
              <w:rPr>
                <w:sz w:val="24"/>
                <w:szCs w:val="24"/>
              </w:rPr>
              <w:t>сферы.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296282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296282">
              <w:rPr>
                <w:bCs/>
                <w:iCs/>
                <w:sz w:val="24"/>
                <w:szCs w:val="24"/>
              </w:rPr>
              <w:t>Определите причины и виды рисков денежно-кредитной и финансовой сферы национальной экономики. Раскройте механизм влияния данных видов внешних рисков на деятельность финансово-кредитного института – базы практики.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561D83" w:rsidRDefault="008E2096" w:rsidP="00561D83">
            <w:pPr>
              <w:widowControl/>
              <w:tabs>
                <w:tab w:val="left" w:pos="3392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line="249" w:lineRule="auto"/>
              <w:ind w:right="100"/>
              <w:rPr>
                <w:sz w:val="24"/>
                <w:szCs w:val="24"/>
              </w:rPr>
            </w:pPr>
            <w:r w:rsidRPr="00561D83">
              <w:rPr>
                <w:sz w:val="24"/>
                <w:szCs w:val="24"/>
              </w:rPr>
              <w:t>3. Владеет</w:t>
            </w:r>
            <w:r w:rsidRPr="00561D83">
              <w:rPr>
                <w:spacing w:val="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методами</w:t>
            </w:r>
            <w:r w:rsidRPr="00561D83">
              <w:rPr>
                <w:spacing w:val="1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анализа</w:t>
            </w:r>
            <w:r w:rsidRPr="00561D83">
              <w:rPr>
                <w:spacing w:val="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 оценки</w:t>
            </w:r>
            <w:r w:rsidRPr="00561D83">
              <w:rPr>
                <w:spacing w:val="2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рисков</w:t>
            </w:r>
            <w:r w:rsidRPr="00561D83">
              <w:rPr>
                <w:spacing w:val="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деятельности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организаций,</w:t>
            </w:r>
            <w:r w:rsidRPr="00561D83">
              <w:rPr>
                <w:spacing w:val="2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в</w:t>
            </w:r>
            <w:r w:rsidRPr="00561D83">
              <w:rPr>
                <w:spacing w:val="20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том</w:t>
            </w:r>
            <w:r w:rsidRPr="00561D83">
              <w:rPr>
                <w:spacing w:val="3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числе</w:t>
            </w:r>
            <w:r w:rsidRPr="00561D83">
              <w:rPr>
                <w:spacing w:val="2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финансово-кредитных</w:t>
            </w:r>
            <w:r w:rsidRPr="00561D83">
              <w:rPr>
                <w:spacing w:val="29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предлагает</w:t>
            </w:r>
            <w:r w:rsidRPr="00561D83">
              <w:rPr>
                <w:spacing w:val="3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решения</w:t>
            </w:r>
            <w:r w:rsidRPr="00561D83">
              <w:rPr>
                <w:spacing w:val="2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по</w:t>
            </w:r>
            <w:r w:rsidRPr="00561D83">
              <w:rPr>
                <w:spacing w:val="1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их</w:t>
            </w:r>
            <w:r w:rsidRPr="00561D83">
              <w:rPr>
                <w:spacing w:val="2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минимизации</w:t>
            </w:r>
            <w:r w:rsidRPr="00561D83">
              <w:rPr>
                <w:spacing w:val="3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в</w:t>
            </w:r>
            <w:r w:rsidRPr="00561D83">
              <w:rPr>
                <w:spacing w:val="10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контексте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достижения</w:t>
            </w:r>
            <w:r w:rsidRPr="00561D83">
              <w:rPr>
                <w:spacing w:val="4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финансовой</w:t>
            </w:r>
            <w:r w:rsidRPr="00561D83">
              <w:rPr>
                <w:spacing w:val="5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стабильности,</w:t>
            </w:r>
            <w:r w:rsidRPr="00561D83">
              <w:rPr>
                <w:spacing w:val="3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применяет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финансовые</w:t>
            </w:r>
            <w:r w:rsidRPr="00561D83">
              <w:rPr>
                <w:spacing w:val="5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инструменты</w:t>
            </w:r>
            <w:r w:rsidRPr="00561D83">
              <w:rPr>
                <w:spacing w:val="5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для</w:t>
            </w:r>
            <w:r w:rsidRPr="00561D83">
              <w:rPr>
                <w:spacing w:val="39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минимизации</w:t>
            </w:r>
            <w:r w:rsidRPr="00561D83">
              <w:rPr>
                <w:spacing w:val="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потерь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финансово-кредитных</w:t>
            </w:r>
            <w:r w:rsidRPr="00561D83">
              <w:rPr>
                <w:spacing w:val="4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институтов,</w:t>
            </w:r>
            <w:r w:rsidRPr="00561D83">
              <w:rPr>
                <w:spacing w:val="3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иных</w:t>
            </w:r>
            <w:r w:rsidRPr="00561D83">
              <w:rPr>
                <w:spacing w:val="4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организаций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различных</w:t>
            </w:r>
            <w:r w:rsidRPr="00561D83">
              <w:rPr>
                <w:spacing w:val="4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отраслей</w:t>
            </w:r>
            <w:r w:rsidRPr="00561D83">
              <w:rPr>
                <w:spacing w:val="3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экономики,</w:t>
            </w:r>
            <w:r w:rsidRPr="00561D83">
              <w:rPr>
                <w:spacing w:val="3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финансовых</w:t>
            </w:r>
            <w:r w:rsidRPr="00561D83">
              <w:rPr>
                <w:spacing w:val="5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органов, публично-правовых</w:t>
            </w:r>
            <w:r w:rsidRPr="00561D83">
              <w:rPr>
                <w:spacing w:val="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образований.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iCs/>
                <w:color w:val="000000" w:themeColor="text1"/>
                <w:sz w:val="24"/>
                <w:szCs w:val="24"/>
              </w:rPr>
              <w:t>Сформируйте предложения по отражению в планах стратегического развития кредитно-финансовой организации направлений совершенствования ее системы управления рисками.</w:t>
            </w:r>
          </w:p>
        </w:tc>
      </w:tr>
      <w:tr w:rsidR="008E2096" w:rsidTr="00561D83">
        <w:trPr>
          <w:trHeight w:val="47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296282" w:rsidRDefault="008E2096" w:rsidP="008734A8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096" w:rsidRPr="00561D83" w:rsidRDefault="008E2096" w:rsidP="00561D83">
            <w:pPr>
              <w:widowControl/>
              <w:tabs>
                <w:tab w:val="left" w:pos="3330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ind w:right="114"/>
              <w:rPr>
                <w:color w:val="4D4D4D"/>
                <w:sz w:val="24"/>
                <w:szCs w:val="24"/>
              </w:rPr>
            </w:pPr>
            <w:r w:rsidRPr="00561D83">
              <w:rPr>
                <w:sz w:val="24"/>
                <w:szCs w:val="24"/>
              </w:rPr>
              <w:t>4. Демонстрирует</w:t>
            </w:r>
            <w:r w:rsidRPr="00561D83">
              <w:rPr>
                <w:spacing w:val="1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знание</w:t>
            </w:r>
            <w:r w:rsidRPr="00561D83">
              <w:rPr>
                <w:spacing w:val="-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зарубежного</w:t>
            </w:r>
            <w:r w:rsidRPr="00561D83">
              <w:rPr>
                <w:spacing w:val="9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опыта</w:t>
            </w:r>
            <w:r w:rsidRPr="00561D83">
              <w:rPr>
                <w:spacing w:val="1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регулирования</w:t>
            </w:r>
            <w:r w:rsidRPr="00561D83">
              <w:rPr>
                <w:spacing w:val="-2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финансово-кредитной</w:t>
            </w:r>
            <w:r w:rsidRPr="00561D83">
              <w:rPr>
                <w:spacing w:val="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сферы</w:t>
            </w:r>
            <w:r w:rsidRPr="00561D83">
              <w:rPr>
                <w:spacing w:val="1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</w:t>
            </w:r>
            <w:r w:rsidRPr="00561D83">
              <w:rPr>
                <w:spacing w:val="56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ее</w:t>
            </w:r>
            <w:r w:rsidRPr="00561D83">
              <w:rPr>
                <w:spacing w:val="58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институтов</w:t>
            </w:r>
            <w:r w:rsidRPr="00561D83">
              <w:rPr>
                <w:spacing w:val="1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в</w:t>
            </w:r>
            <w:r w:rsidRPr="00561D83">
              <w:rPr>
                <w:spacing w:val="5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целях</w:t>
            </w:r>
            <w:r w:rsidRPr="00561D83">
              <w:rPr>
                <w:spacing w:val="-3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достижения</w:t>
            </w:r>
            <w:r w:rsidRPr="00561D83">
              <w:rPr>
                <w:spacing w:val="5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финансовой</w:t>
            </w:r>
            <w:r w:rsidRPr="00561D83">
              <w:rPr>
                <w:spacing w:val="60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стабильности</w:t>
            </w:r>
            <w:r w:rsidRPr="00561D83">
              <w:rPr>
                <w:spacing w:val="27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и</w:t>
            </w:r>
            <w:r w:rsidRPr="00561D83">
              <w:rPr>
                <w:spacing w:val="44"/>
                <w:sz w:val="24"/>
                <w:szCs w:val="24"/>
              </w:rPr>
              <w:t xml:space="preserve"> </w:t>
            </w:r>
            <w:r w:rsidRPr="00561D83">
              <w:rPr>
                <w:sz w:val="24"/>
                <w:szCs w:val="24"/>
              </w:rPr>
              <w:t>обеспечения экономического роста.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b/>
                <w:iCs/>
                <w:sz w:val="24"/>
                <w:szCs w:val="24"/>
              </w:rPr>
              <w:t>Задание</w:t>
            </w:r>
          </w:p>
          <w:p w:rsidR="008E2096" w:rsidRPr="00561D83" w:rsidRDefault="008E2096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561D83">
              <w:rPr>
                <w:iCs/>
                <w:color w:val="000000" w:themeColor="text1"/>
                <w:sz w:val="24"/>
                <w:szCs w:val="24"/>
              </w:rPr>
              <w:t>На основе использования зарубежного опыта финансово-кредитного регулирования, обоснуйте предложения по обеспечению устойчивого развития финансово-кредитной сферы и ее институтов.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ПКН-1</w:t>
            </w:r>
          </w:p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83" w:rsidRPr="004E6FDF" w:rsidRDefault="00561D83" w:rsidP="00561D83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B55D2C" w:rsidRPr="004E6FDF" w:rsidRDefault="00B55D2C" w:rsidP="00DE24B7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 xml:space="preserve">Осуществите комплексный экономический анализ кредитно-финансовой организации, на базе которой </w:t>
            </w:r>
            <w:r w:rsidR="00DE24B7" w:rsidRPr="004E6FDF">
              <w:rPr>
                <w:iCs/>
                <w:sz w:val="24"/>
                <w:szCs w:val="24"/>
              </w:rPr>
              <w:t>проходит практика (с использованием современных экономических концепций и моделей, учитывая основные  направления развития экономической науки).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83" w:rsidRPr="004E6FDF" w:rsidRDefault="00561D83" w:rsidP="00561D8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DE24B7" w:rsidRPr="004E6FDF" w:rsidRDefault="00DE24B7" w:rsidP="00634C59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</w:t>
            </w:r>
            <w:r w:rsidR="00634C59" w:rsidRPr="004E6FDF">
              <w:rPr>
                <w:iCs/>
                <w:sz w:val="24"/>
                <w:szCs w:val="24"/>
              </w:rPr>
              <w:t>е</w:t>
            </w:r>
            <w:r w:rsidRPr="004E6FDF">
              <w:rPr>
                <w:iCs/>
                <w:sz w:val="24"/>
                <w:szCs w:val="24"/>
              </w:rPr>
              <w:t xml:space="preserve"> влияние современных экономических процессов, текущих социально-экономических проблем на деятельность кредитно-финансовой организации, на базе которой проходит практика.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rFonts w:eastAsia="Calibri"/>
                <w:sz w:val="24"/>
                <w:szCs w:val="24"/>
              </w:rPr>
              <w:t>3. Г</w:t>
            </w:r>
            <w:r w:rsidRPr="004E6FDF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634C59" w:rsidRPr="004E6FDF" w:rsidRDefault="00634C59" w:rsidP="00634C59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эффективно использовать российские и зарубежные источники научных знаний и экономической информации в процессе хозяйственной деятельности.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ПКН-6</w:t>
            </w:r>
          </w:p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BB6128" w:rsidRPr="004E6FDF" w:rsidRDefault="00BB6128" w:rsidP="00BB6128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Pr="004E6FDF">
              <w:t xml:space="preserve"> </w:t>
            </w:r>
            <w:r w:rsidRPr="004E6FDF">
              <w:rPr>
                <w:sz w:val="24"/>
                <w:szCs w:val="24"/>
              </w:rPr>
              <w:t xml:space="preserve">проводить </w:t>
            </w:r>
            <w:r w:rsidRPr="004E6FDF">
              <w:rPr>
                <w:iCs/>
                <w:sz w:val="24"/>
                <w:szCs w:val="24"/>
              </w:rPr>
              <w:t xml:space="preserve">анализ ее  деятельности, применять на практике приемы обоснования принимаемых управленческих </w:t>
            </w:r>
            <w:r w:rsidRPr="004E6FDF">
              <w:rPr>
                <w:iCs/>
                <w:sz w:val="24"/>
                <w:szCs w:val="24"/>
              </w:rPr>
              <w:lastRenderedPageBreak/>
              <w:t>решений.</w:t>
            </w:r>
          </w:p>
        </w:tc>
      </w:tr>
      <w:tr w:rsidR="00561D83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F811C2" w:rsidRPr="004E6FDF" w:rsidRDefault="00F811C2" w:rsidP="00561D83">
            <w:pPr>
              <w:ind w:right="45"/>
              <w:rPr>
                <w:iCs/>
                <w:sz w:val="24"/>
                <w:szCs w:val="24"/>
              </w:rPr>
            </w:pPr>
            <w:r w:rsidRPr="004E6FDF">
              <w:rPr>
                <w:iCs/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Pr="004E6FDF">
              <w:t xml:space="preserve"> </w:t>
            </w:r>
            <w:r w:rsidRPr="004E6FDF">
              <w:rPr>
                <w:sz w:val="24"/>
                <w:szCs w:val="24"/>
              </w:rPr>
              <w:t>предлагать</w:t>
            </w:r>
            <w:r w:rsidRPr="004E6FDF">
              <w:t xml:space="preserve"> </w:t>
            </w:r>
            <w:r w:rsidRPr="004E6FDF">
              <w:rPr>
                <w:iCs/>
                <w:sz w:val="24"/>
                <w:szCs w:val="24"/>
              </w:rPr>
              <w:t>варианты решения профессиональных задач в условиях неопределенности.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УК-9</w:t>
            </w:r>
          </w:p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210FFC" w:rsidRPr="004E6FDF" w:rsidRDefault="00210FFC" w:rsidP="00210FFC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понимать полезность использования стратегии сотрудничества для достижения поставленных целей в процессе хозяйственной деятельности, эффективно взаимодействовать в рамках команды, участвуя в обмене информацией, знаниями, опытом.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1D83" w:rsidRPr="004E6FDF" w:rsidRDefault="00561D83" w:rsidP="00561D83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210FFC" w:rsidRPr="004E6FDF" w:rsidRDefault="00210FFC" w:rsidP="00210FFC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 соблюдать этические нормы в межличностном профессиональном общении.</w:t>
            </w:r>
          </w:p>
        </w:tc>
      </w:tr>
      <w:tr w:rsidR="006F6C32" w:rsidRPr="006F6C32" w:rsidTr="00561D83">
        <w:trPr>
          <w:trHeight w:val="475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ind w:right="45"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D83" w:rsidRPr="004E6FDF" w:rsidRDefault="00561D83" w:rsidP="00561D83">
            <w:pPr>
              <w:widowControl/>
              <w:tabs>
                <w:tab w:val="left" w:pos="2415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before="7" w:line="252" w:lineRule="auto"/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D83" w:rsidRPr="004E6FDF" w:rsidRDefault="00561D83" w:rsidP="00561D83">
            <w:pPr>
              <w:rPr>
                <w:b/>
                <w:iCs/>
                <w:sz w:val="24"/>
                <w:szCs w:val="24"/>
              </w:rPr>
            </w:pPr>
            <w:r w:rsidRPr="004E6FDF">
              <w:rPr>
                <w:b/>
                <w:iCs/>
                <w:sz w:val="24"/>
                <w:szCs w:val="24"/>
              </w:rPr>
              <w:t>Задание</w:t>
            </w:r>
          </w:p>
          <w:p w:rsidR="00362EF4" w:rsidRPr="004E6FDF" w:rsidRDefault="00362EF4" w:rsidP="001A5C2E">
            <w:pPr>
              <w:rPr>
                <w:sz w:val="24"/>
                <w:szCs w:val="24"/>
              </w:rPr>
            </w:pPr>
            <w:r w:rsidRPr="004E6FDF">
              <w:rPr>
                <w:sz w:val="24"/>
                <w:szCs w:val="24"/>
              </w:rPr>
              <w:t>Оцените способность специалистов кредитно-финансовой организации, на базе которой проходит практика,</w:t>
            </w:r>
            <w:r w:rsidR="001A5C2E" w:rsidRPr="004E6FDF">
              <w:rPr>
                <w:sz w:val="24"/>
                <w:szCs w:val="24"/>
              </w:rPr>
              <w:t xml:space="preserve"> понимать и 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:rsidR="008E2096" w:rsidRDefault="008E2096" w:rsidP="008E2096">
      <w:pPr>
        <w:spacing w:line="360" w:lineRule="auto"/>
        <w:ind w:firstLine="708"/>
        <w:jc w:val="both"/>
        <w:rPr>
          <w:sz w:val="28"/>
          <w:szCs w:val="28"/>
        </w:rPr>
      </w:pPr>
    </w:p>
    <w:p w:rsidR="00D61526" w:rsidRDefault="008E2096" w:rsidP="00296282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</w:t>
      </w:r>
      <w:r>
        <w:rPr>
          <w:rFonts w:eastAsia="Calibri"/>
          <w:bCs/>
          <w:sz w:val="28"/>
          <w:szCs w:val="28"/>
        </w:rPr>
        <w:lastRenderedPageBreak/>
        <w:t>доклада на его защите и ответов на вопросы.</w:t>
      </w:r>
    </w:p>
    <w:p w:rsidR="00287822" w:rsidRPr="00287822" w:rsidRDefault="00287822" w:rsidP="00287822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14" w:name="_Toc4972333671"/>
      <w:r w:rsidRPr="00287822"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4"/>
    </w:p>
    <w:p w:rsidR="00287822" w:rsidRPr="00287822" w:rsidRDefault="00287822" w:rsidP="00287822">
      <w:pPr>
        <w:pStyle w:val="afb"/>
        <w:spacing w:line="360" w:lineRule="auto"/>
        <w:rPr>
          <w:b/>
          <w:sz w:val="28"/>
          <w:szCs w:val="28"/>
        </w:rPr>
      </w:pPr>
      <w:r w:rsidRPr="00287822">
        <w:rPr>
          <w:b/>
          <w:sz w:val="28"/>
          <w:szCs w:val="28"/>
        </w:rPr>
        <w:t>Нормативно-правовые акты</w:t>
      </w:r>
    </w:p>
    <w:p w:rsidR="00287822" w:rsidRPr="00287822" w:rsidRDefault="00287822" w:rsidP="00287822">
      <w:pPr>
        <w:pStyle w:val="afb"/>
        <w:widowControl w:val="0"/>
        <w:numPr>
          <w:ilvl w:val="0"/>
          <w:numId w:val="18"/>
        </w:numPr>
        <w:tabs>
          <w:tab w:val="left" w:pos="142"/>
          <w:tab w:val="left" w:pos="993"/>
          <w:tab w:val="left" w:pos="9496"/>
        </w:tabs>
        <w:spacing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Федеральный закон от 02.12.1990 № 395-1 (ред. от 14.07.2022) «О банках и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банковской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деятельности»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3"/>
        <w:numPr>
          <w:ilvl w:val="0"/>
          <w:numId w:val="18"/>
        </w:numPr>
        <w:tabs>
          <w:tab w:val="left" w:pos="142"/>
          <w:tab w:val="left" w:pos="993"/>
        </w:tabs>
        <w:suppressAutoHyphens w:val="0"/>
        <w:spacing w:after="0"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Федеральный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закон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10.07.2002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№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86-ФЗ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(ред.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30</w:t>
      </w:r>
      <w:r w:rsidRPr="00287822">
        <w:rPr>
          <w:sz w:val="28"/>
          <w:szCs w:val="28"/>
        </w:rPr>
        <w:t>.12.2021)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«О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Центральном банке Российской Федерации (Банке России)» // Информационно-правовой портал Консультант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3"/>
        <w:numPr>
          <w:ilvl w:val="0"/>
          <w:numId w:val="18"/>
        </w:numPr>
        <w:tabs>
          <w:tab w:val="left" w:pos="142"/>
          <w:tab w:val="left" w:pos="993"/>
        </w:tabs>
        <w:suppressAutoHyphens w:val="0"/>
        <w:spacing w:after="0"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Федеральный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закон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27.06.2011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№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161-ФЗ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(ред.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28.12.2022)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«О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национальной</w:t>
      </w:r>
      <w:r w:rsidRPr="00287822">
        <w:rPr>
          <w:spacing w:val="-8"/>
          <w:sz w:val="28"/>
          <w:szCs w:val="28"/>
        </w:rPr>
        <w:t xml:space="preserve"> </w:t>
      </w:r>
      <w:r w:rsidRPr="00287822">
        <w:rPr>
          <w:sz w:val="28"/>
          <w:szCs w:val="28"/>
        </w:rPr>
        <w:t>платежной</w:t>
      </w:r>
      <w:r w:rsidRPr="00287822">
        <w:rPr>
          <w:spacing w:val="-8"/>
          <w:sz w:val="28"/>
          <w:szCs w:val="28"/>
        </w:rPr>
        <w:t xml:space="preserve"> </w:t>
      </w:r>
      <w:r w:rsidRPr="00287822">
        <w:rPr>
          <w:sz w:val="28"/>
          <w:szCs w:val="28"/>
        </w:rPr>
        <w:t>системе»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//</w:t>
      </w:r>
      <w:r w:rsidRPr="00287822">
        <w:rPr>
          <w:spacing w:val="-68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widowControl w:val="0"/>
        <w:numPr>
          <w:ilvl w:val="0"/>
          <w:numId w:val="18"/>
        </w:numPr>
        <w:tabs>
          <w:tab w:val="left" w:pos="142"/>
          <w:tab w:val="left" w:pos="511"/>
          <w:tab w:val="left" w:pos="993"/>
        </w:tabs>
        <w:spacing w:line="360" w:lineRule="auto"/>
        <w:ind w:right="-2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Положение Банка России от 28.06.2017 № 590-П (ред. от 15.02.2022) «О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порядке формирования кредитными организациями резервов на возможные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потери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по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ссудам,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ссудной</w:t>
      </w:r>
      <w:r w:rsidRPr="00287822">
        <w:rPr>
          <w:spacing w:val="24"/>
          <w:sz w:val="28"/>
          <w:szCs w:val="28"/>
        </w:rPr>
        <w:t xml:space="preserve"> </w:t>
      </w:r>
      <w:r w:rsidRPr="00287822">
        <w:rPr>
          <w:sz w:val="28"/>
          <w:szCs w:val="28"/>
        </w:rPr>
        <w:t>и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приравненной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к</w:t>
      </w:r>
      <w:r w:rsidRPr="00287822">
        <w:rPr>
          <w:spacing w:val="24"/>
          <w:sz w:val="28"/>
          <w:szCs w:val="28"/>
        </w:rPr>
        <w:t xml:space="preserve"> </w:t>
      </w:r>
      <w:r w:rsidRPr="00287822">
        <w:rPr>
          <w:sz w:val="28"/>
          <w:szCs w:val="28"/>
        </w:rPr>
        <w:t>ней</w:t>
      </w:r>
      <w:r w:rsidRPr="00287822">
        <w:rPr>
          <w:spacing w:val="25"/>
          <w:sz w:val="28"/>
          <w:szCs w:val="28"/>
        </w:rPr>
        <w:t xml:space="preserve"> </w:t>
      </w:r>
      <w:r w:rsidRPr="00287822">
        <w:rPr>
          <w:sz w:val="28"/>
          <w:szCs w:val="28"/>
        </w:rPr>
        <w:t>задолженности»</w:t>
      </w:r>
      <w:r w:rsidRPr="00287822">
        <w:rPr>
          <w:spacing w:val="26"/>
          <w:sz w:val="28"/>
          <w:szCs w:val="28"/>
        </w:rPr>
        <w:t xml:space="preserve"> </w:t>
      </w:r>
      <w:r w:rsidRPr="00287822">
        <w:rPr>
          <w:sz w:val="28"/>
          <w:szCs w:val="28"/>
        </w:rPr>
        <w:t>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87822">
        <w:rPr>
          <w:color w:val="000000"/>
          <w:sz w:val="28"/>
          <w:szCs w:val="28"/>
          <w:shd w:val="clear" w:color="auto" w:fill="FFFFFF"/>
        </w:rPr>
        <w:t xml:space="preserve">Инструкция Банка России от 29.11. 2019 № 199-И </w:t>
      </w:r>
      <w:r w:rsidRPr="00287822">
        <w:rPr>
          <w:sz w:val="28"/>
          <w:szCs w:val="28"/>
        </w:rPr>
        <w:t>(ред. от 24.12.2021)</w:t>
      </w:r>
      <w:r w:rsidRPr="00287822">
        <w:rPr>
          <w:color w:val="000000"/>
          <w:sz w:val="28"/>
          <w:szCs w:val="28"/>
          <w:shd w:val="clear" w:color="auto" w:fill="FFFFFF"/>
        </w:rPr>
        <w:t xml:space="preserve"> «Об обязательных нормативах и надбавках к нормативам достаточности банков с универсальной лицензией»</w:t>
      </w:r>
      <w:r w:rsidRPr="00287822">
        <w:rPr>
          <w:sz w:val="28"/>
          <w:szCs w:val="28"/>
        </w:rPr>
        <w:t xml:space="preserve"> 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87822">
        <w:rPr>
          <w:bCs/>
          <w:color w:val="000000"/>
          <w:sz w:val="28"/>
          <w:szCs w:val="28"/>
        </w:rPr>
        <w:t xml:space="preserve">Указание Банка России от 03.04.2017 № 4336-У (ред. от 27.11.2018) «Об оценке экономического положения банков» (вместе с «Методикой оценки показателей прозрачности структуры собственности банка») </w:t>
      </w:r>
      <w:r w:rsidRPr="00287822">
        <w:rPr>
          <w:sz w:val="28"/>
          <w:szCs w:val="28"/>
        </w:rPr>
        <w:t>//</w:t>
      </w:r>
      <w:r w:rsidRPr="00287822">
        <w:rPr>
          <w:spacing w:val="1"/>
          <w:sz w:val="28"/>
          <w:szCs w:val="28"/>
        </w:rPr>
        <w:t xml:space="preserve"> </w:t>
      </w:r>
      <w:r w:rsidRPr="00287822">
        <w:rPr>
          <w:sz w:val="28"/>
          <w:szCs w:val="28"/>
        </w:rPr>
        <w:t>Информационно-правовой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портал</w:t>
      </w:r>
      <w:r w:rsidRPr="00287822">
        <w:rPr>
          <w:spacing w:val="-1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pStyle w:val="af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287822">
        <w:rPr>
          <w:sz w:val="28"/>
          <w:szCs w:val="28"/>
        </w:rPr>
        <w:t>Положение</w:t>
      </w:r>
      <w:r w:rsidRPr="00287822">
        <w:rPr>
          <w:spacing w:val="-8"/>
          <w:sz w:val="28"/>
          <w:szCs w:val="28"/>
        </w:rPr>
        <w:t xml:space="preserve"> </w:t>
      </w:r>
      <w:r w:rsidRPr="00287822">
        <w:rPr>
          <w:sz w:val="28"/>
          <w:szCs w:val="28"/>
        </w:rPr>
        <w:t>Банка</w:t>
      </w:r>
      <w:r w:rsidRPr="00287822">
        <w:rPr>
          <w:spacing w:val="-9"/>
          <w:sz w:val="28"/>
          <w:szCs w:val="28"/>
        </w:rPr>
        <w:t xml:space="preserve"> </w:t>
      </w:r>
      <w:r w:rsidRPr="00287822">
        <w:rPr>
          <w:sz w:val="28"/>
          <w:szCs w:val="28"/>
        </w:rPr>
        <w:t>России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от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04.07.2018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№</w:t>
      </w:r>
      <w:r w:rsidRPr="00287822">
        <w:rPr>
          <w:spacing w:val="-7"/>
          <w:sz w:val="28"/>
          <w:szCs w:val="28"/>
        </w:rPr>
        <w:t xml:space="preserve"> </w:t>
      </w:r>
      <w:r w:rsidRPr="00287822">
        <w:rPr>
          <w:sz w:val="28"/>
          <w:szCs w:val="28"/>
        </w:rPr>
        <w:t>646-П</w:t>
      </w:r>
      <w:r w:rsidRPr="00287822">
        <w:rPr>
          <w:spacing w:val="-6"/>
          <w:sz w:val="28"/>
          <w:szCs w:val="28"/>
        </w:rPr>
        <w:t xml:space="preserve"> (ред. от 30.06.2020) </w:t>
      </w:r>
      <w:r w:rsidRPr="00287822">
        <w:rPr>
          <w:sz w:val="28"/>
          <w:szCs w:val="28"/>
        </w:rPr>
        <w:t>«О методике</w:t>
      </w:r>
      <w:r w:rsidRPr="00287822">
        <w:rPr>
          <w:spacing w:val="-67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определения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собственных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средств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pacing w:val="-1"/>
          <w:sz w:val="28"/>
          <w:szCs w:val="28"/>
        </w:rPr>
        <w:t>(капитала)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z w:val="28"/>
          <w:szCs w:val="28"/>
        </w:rPr>
        <w:t>кредитных</w:t>
      </w:r>
      <w:r w:rsidRPr="00287822">
        <w:rPr>
          <w:spacing w:val="-17"/>
          <w:sz w:val="28"/>
          <w:szCs w:val="28"/>
        </w:rPr>
        <w:t xml:space="preserve"> </w:t>
      </w:r>
      <w:r w:rsidRPr="00287822">
        <w:rPr>
          <w:sz w:val="28"/>
          <w:szCs w:val="28"/>
        </w:rPr>
        <w:t>организаций</w:t>
      </w:r>
      <w:r w:rsidRPr="00287822">
        <w:rPr>
          <w:spacing w:val="-16"/>
          <w:sz w:val="28"/>
          <w:szCs w:val="28"/>
        </w:rPr>
        <w:t xml:space="preserve"> </w:t>
      </w:r>
      <w:r w:rsidRPr="00287822">
        <w:rPr>
          <w:sz w:val="28"/>
          <w:szCs w:val="28"/>
        </w:rPr>
        <w:t>(«Базель</w:t>
      </w:r>
      <w:r w:rsidRPr="00287822">
        <w:rPr>
          <w:spacing w:val="-67"/>
          <w:sz w:val="28"/>
          <w:szCs w:val="28"/>
        </w:rPr>
        <w:t xml:space="preserve"> </w:t>
      </w:r>
      <w:r w:rsidRPr="00287822">
        <w:rPr>
          <w:sz w:val="28"/>
          <w:szCs w:val="28"/>
        </w:rPr>
        <w:t>III»)» // Информационно-правовой портал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Консультант</w:t>
      </w:r>
      <w:r w:rsidRPr="00287822">
        <w:rPr>
          <w:spacing w:val="-3"/>
          <w:sz w:val="28"/>
          <w:szCs w:val="28"/>
        </w:rPr>
        <w:t xml:space="preserve"> </w:t>
      </w:r>
      <w:r w:rsidRPr="00287822">
        <w:rPr>
          <w:sz w:val="28"/>
          <w:szCs w:val="28"/>
        </w:rPr>
        <w:t>Плюс.</w:t>
      </w:r>
    </w:p>
    <w:p w:rsidR="00287822" w:rsidRPr="00287822" w:rsidRDefault="00287822" w:rsidP="00287822">
      <w:pPr>
        <w:spacing w:line="360" w:lineRule="auto"/>
        <w:ind w:firstLine="709"/>
        <w:rPr>
          <w:b/>
          <w:sz w:val="28"/>
          <w:szCs w:val="28"/>
        </w:rPr>
      </w:pPr>
      <w:r w:rsidRPr="00287822">
        <w:rPr>
          <w:b/>
          <w:sz w:val="28"/>
          <w:szCs w:val="28"/>
        </w:rPr>
        <w:lastRenderedPageBreak/>
        <w:t>Основная литература</w:t>
      </w:r>
    </w:p>
    <w:p w:rsidR="00287822" w:rsidRPr="00287822" w:rsidRDefault="00287822" w:rsidP="00287822">
      <w:pPr>
        <w:widowControl/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rFonts w:eastAsia="Calibri"/>
          <w:sz w:val="28"/>
          <w:szCs w:val="28"/>
          <w:lang w:eastAsia="ar-SA"/>
        </w:rPr>
        <w:t xml:space="preserve">Банковское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дело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учеб. для студентов,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обуч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по напр. «Экономика» / Н. Е. Бровкина, Н. И.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Валенцева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С. Б. Варламова [и др.] ; под ред. О. И. Лаврушина ;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— 13-е изд.,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перераб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2023. — 630 с. — ЭБС BOOK.ru. — URL: https://book.ru/book/945191 (дата обращения: 22.03.2023).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электронный. </w:t>
      </w:r>
    </w:p>
    <w:p w:rsidR="00287822" w:rsidRPr="00287822" w:rsidRDefault="00287822" w:rsidP="00287822">
      <w:pPr>
        <w:widowControl/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rFonts w:eastAsia="Calibri"/>
          <w:sz w:val="28"/>
          <w:szCs w:val="28"/>
          <w:lang w:eastAsia="ar-SA"/>
        </w:rPr>
        <w:t xml:space="preserve">Лаврушин, О. И. Банковское дело: современная система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кредитования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учеб. пособие / О. И. Лаврушин, О. Н. Афанасьева ;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КноРус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2021. — 357 с. — ISBN 978-5-406-06008-7. — ЭБС BOOK.RU. — URL: https://book.ru/book/938051 (дата обращения: 22.03.2023).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87822" w:rsidRPr="00287822" w:rsidRDefault="00287822" w:rsidP="00287822">
      <w:pPr>
        <w:widowControl/>
        <w:numPr>
          <w:ilvl w:val="0"/>
          <w:numId w:val="19"/>
        </w:numPr>
        <w:tabs>
          <w:tab w:val="left" w:pos="360"/>
        </w:tabs>
        <w:suppressAutoHyphens w:val="0"/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sz w:val="28"/>
          <w:szCs w:val="28"/>
        </w:rPr>
        <w:t xml:space="preserve">Денежно-кредитная и финансовая </w:t>
      </w:r>
      <w:proofErr w:type="gramStart"/>
      <w:r w:rsidRPr="00287822">
        <w:rPr>
          <w:sz w:val="28"/>
          <w:szCs w:val="28"/>
        </w:rPr>
        <w:t>системы :</w:t>
      </w:r>
      <w:proofErr w:type="gramEnd"/>
      <w:r w:rsidRPr="00287822">
        <w:rPr>
          <w:sz w:val="28"/>
          <w:szCs w:val="28"/>
        </w:rPr>
        <w:t xml:space="preserve"> учеб. для студентов, </w:t>
      </w:r>
      <w:proofErr w:type="spellStart"/>
      <w:r w:rsidRPr="00287822">
        <w:rPr>
          <w:sz w:val="28"/>
          <w:szCs w:val="28"/>
        </w:rPr>
        <w:t>обуч</w:t>
      </w:r>
      <w:proofErr w:type="spellEnd"/>
      <w:r w:rsidRPr="00287822">
        <w:rPr>
          <w:sz w:val="28"/>
          <w:szCs w:val="28"/>
        </w:rPr>
        <w:t>. по напр. «Экономика» (</w:t>
      </w:r>
      <w:proofErr w:type="spellStart"/>
      <w:r w:rsidRPr="00287822">
        <w:rPr>
          <w:sz w:val="28"/>
          <w:szCs w:val="28"/>
        </w:rPr>
        <w:t>квалиф</w:t>
      </w:r>
      <w:proofErr w:type="spellEnd"/>
      <w:r w:rsidRPr="00287822">
        <w:rPr>
          <w:sz w:val="28"/>
          <w:szCs w:val="28"/>
        </w:rPr>
        <w:t>. (степень) «бакалавр») / М. А. Абрамова, В. П. Бычков, А. Ю. Чернов [и др.</w:t>
      </w:r>
      <w:proofErr w:type="gramStart"/>
      <w:r w:rsidRPr="00287822">
        <w:rPr>
          <w:sz w:val="28"/>
          <w:szCs w:val="28"/>
        </w:rPr>
        <w:t>] ;</w:t>
      </w:r>
      <w:proofErr w:type="gramEnd"/>
      <w:r w:rsidRPr="00287822">
        <w:rPr>
          <w:sz w:val="28"/>
          <w:szCs w:val="28"/>
        </w:rPr>
        <w:t xml:space="preserve"> под ред. М. А. Абрамовой, Е. В. Маркиной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 xml:space="preserve">. —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2020. — 445 с. — ISBN 978-5-406-01032-7. — URL: https://book.ru/book/934267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</w:t>
      </w:r>
    </w:p>
    <w:p w:rsidR="00287822" w:rsidRPr="00287822" w:rsidRDefault="00287822" w:rsidP="00287822">
      <w:pPr>
        <w:spacing w:line="360" w:lineRule="auto"/>
        <w:ind w:firstLine="709"/>
        <w:rPr>
          <w:b/>
          <w:sz w:val="28"/>
          <w:szCs w:val="28"/>
        </w:rPr>
      </w:pPr>
      <w:r w:rsidRPr="00287822">
        <w:rPr>
          <w:b/>
          <w:sz w:val="28"/>
          <w:szCs w:val="28"/>
        </w:rPr>
        <w:t>Дополнительная литература:</w:t>
      </w:r>
    </w:p>
    <w:p w:rsidR="00287822" w:rsidRPr="00287822" w:rsidRDefault="00287822" w:rsidP="00287822">
      <w:pPr>
        <w:pStyle w:val="afb"/>
        <w:numPr>
          <w:ilvl w:val="0"/>
          <w:numId w:val="20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287822">
        <w:rPr>
          <w:sz w:val="28"/>
          <w:szCs w:val="28"/>
        </w:rPr>
        <w:t xml:space="preserve">Банковский </w:t>
      </w:r>
      <w:proofErr w:type="gramStart"/>
      <w:r w:rsidRPr="00287822">
        <w:rPr>
          <w:sz w:val="28"/>
          <w:szCs w:val="28"/>
        </w:rPr>
        <w:t>менеджмент :</w:t>
      </w:r>
      <w:proofErr w:type="gramEnd"/>
      <w:r w:rsidRPr="00287822">
        <w:rPr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 w:rsidRPr="00287822">
        <w:rPr>
          <w:sz w:val="28"/>
          <w:szCs w:val="28"/>
        </w:rPr>
        <w:t>Валенцева</w:t>
      </w:r>
      <w:proofErr w:type="spellEnd"/>
      <w:r w:rsidRPr="00287822">
        <w:rPr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 xml:space="preserve">. — 7-е изд., </w:t>
      </w:r>
      <w:proofErr w:type="spellStart"/>
      <w:r w:rsidRPr="00287822">
        <w:rPr>
          <w:sz w:val="28"/>
          <w:szCs w:val="28"/>
        </w:rPr>
        <w:t>перераб</w:t>
      </w:r>
      <w:proofErr w:type="spellEnd"/>
      <w:r w:rsidRPr="00287822">
        <w:rPr>
          <w:sz w:val="28"/>
          <w:szCs w:val="28"/>
        </w:rPr>
        <w:t xml:space="preserve">. и доп. —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2023. — 503 с. — ЭБС BOOK.ru. — URL: https://book.ru/books/949371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</w:t>
      </w:r>
    </w:p>
    <w:p w:rsidR="00287822" w:rsidRPr="00287822" w:rsidRDefault="00287822" w:rsidP="00287822">
      <w:pPr>
        <w:widowControl/>
        <w:numPr>
          <w:ilvl w:val="0"/>
          <w:numId w:val="20"/>
        </w:numPr>
        <w:suppressAutoHyphens w:val="0"/>
        <w:spacing w:line="360" w:lineRule="auto"/>
        <w:ind w:left="714" w:hanging="357"/>
        <w:jc w:val="both"/>
        <w:rPr>
          <w:rFonts w:eastAsia="Calibri"/>
          <w:sz w:val="28"/>
          <w:szCs w:val="28"/>
          <w:lang w:eastAsia="ar-SA"/>
        </w:rPr>
      </w:pPr>
      <w:r w:rsidRPr="00287822">
        <w:rPr>
          <w:sz w:val="28"/>
          <w:szCs w:val="28"/>
          <w:lang w:eastAsia="ar-SA"/>
        </w:rPr>
        <w:t xml:space="preserve">Лаврушин, О. И. Эволюция теории кредита и его использование в современной </w:t>
      </w:r>
      <w:proofErr w:type="gramStart"/>
      <w:r w:rsidRPr="00287822">
        <w:rPr>
          <w:sz w:val="28"/>
          <w:szCs w:val="28"/>
          <w:lang w:eastAsia="ar-SA"/>
        </w:rPr>
        <w:t>экономике :</w:t>
      </w:r>
      <w:proofErr w:type="gramEnd"/>
      <w:r w:rsidRPr="00287822">
        <w:rPr>
          <w:sz w:val="28"/>
          <w:szCs w:val="28"/>
          <w:lang w:eastAsia="ar-SA"/>
        </w:rPr>
        <w:t xml:space="preserve"> монография / О. И. Лаврушин ; </w:t>
      </w:r>
      <w:proofErr w:type="spellStart"/>
      <w:r w:rsidRPr="00287822">
        <w:rPr>
          <w:sz w:val="28"/>
          <w:szCs w:val="28"/>
          <w:lang w:eastAsia="ar-SA"/>
        </w:rPr>
        <w:t>Финуниверситет</w:t>
      </w:r>
      <w:proofErr w:type="spellEnd"/>
      <w:r w:rsidRPr="00287822">
        <w:rPr>
          <w:sz w:val="28"/>
          <w:szCs w:val="28"/>
          <w:lang w:eastAsia="ar-SA"/>
        </w:rPr>
        <w:t xml:space="preserve">. — </w:t>
      </w:r>
      <w:proofErr w:type="gramStart"/>
      <w:r w:rsidRPr="00287822">
        <w:rPr>
          <w:sz w:val="28"/>
          <w:szCs w:val="28"/>
          <w:lang w:eastAsia="ar-SA"/>
        </w:rPr>
        <w:t>Москва :</w:t>
      </w:r>
      <w:proofErr w:type="gramEnd"/>
      <w:r w:rsidRPr="00287822">
        <w:rPr>
          <w:sz w:val="28"/>
          <w:szCs w:val="28"/>
          <w:lang w:eastAsia="ar-SA"/>
        </w:rPr>
        <w:t xml:space="preserve"> </w:t>
      </w:r>
      <w:proofErr w:type="spellStart"/>
      <w:r w:rsidRPr="00287822">
        <w:rPr>
          <w:sz w:val="28"/>
          <w:szCs w:val="28"/>
          <w:lang w:eastAsia="ar-SA"/>
        </w:rPr>
        <w:t>КноРус</w:t>
      </w:r>
      <w:proofErr w:type="spellEnd"/>
      <w:r w:rsidRPr="00287822">
        <w:rPr>
          <w:sz w:val="28"/>
          <w:szCs w:val="28"/>
          <w:lang w:eastAsia="ar-SA"/>
        </w:rPr>
        <w:t xml:space="preserve">, 2021. — 394 с. — ISBN 978-5-406-05753-7. — ЭБС BOOK.RU. — </w:t>
      </w:r>
      <w:proofErr w:type="gramStart"/>
      <w:r w:rsidRPr="00287822">
        <w:rPr>
          <w:sz w:val="28"/>
          <w:szCs w:val="28"/>
          <w:lang w:eastAsia="ar-SA"/>
        </w:rPr>
        <w:t>URL:https://book.ru/book/938331</w:t>
      </w:r>
      <w:proofErr w:type="gramEnd"/>
      <w:r w:rsidRPr="00287822">
        <w:rPr>
          <w:sz w:val="28"/>
          <w:szCs w:val="28"/>
          <w:lang w:eastAsia="ar-SA"/>
        </w:rPr>
        <w:t xml:space="preserve"> (дата обращения: 22.02.2023). — </w:t>
      </w:r>
      <w:proofErr w:type="gramStart"/>
      <w:r w:rsidRPr="00287822">
        <w:rPr>
          <w:sz w:val="28"/>
          <w:szCs w:val="28"/>
          <w:lang w:eastAsia="ar-SA"/>
        </w:rPr>
        <w:t>Текст :</w:t>
      </w:r>
      <w:proofErr w:type="gramEnd"/>
      <w:r w:rsidRPr="00287822">
        <w:rPr>
          <w:sz w:val="28"/>
          <w:szCs w:val="28"/>
          <w:lang w:eastAsia="ar-SA"/>
        </w:rPr>
        <w:t xml:space="preserve"> электронный.</w:t>
      </w:r>
    </w:p>
    <w:p w:rsidR="00287822" w:rsidRPr="00287822" w:rsidRDefault="00287822" w:rsidP="00287822">
      <w:pPr>
        <w:widowControl/>
        <w:numPr>
          <w:ilvl w:val="0"/>
          <w:numId w:val="20"/>
        </w:numPr>
        <w:suppressAutoHyphens w:val="0"/>
        <w:spacing w:line="360" w:lineRule="auto"/>
        <w:jc w:val="both"/>
        <w:rPr>
          <w:b/>
          <w:sz w:val="28"/>
          <w:szCs w:val="28"/>
        </w:rPr>
      </w:pPr>
      <w:r w:rsidRPr="00287822">
        <w:rPr>
          <w:sz w:val="28"/>
          <w:szCs w:val="28"/>
        </w:rPr>
        <w:lastRenderedPageBreak/>
        <w:t xml:space="preserve">Современные банковские продукты и </w:t>
      </w:r>
      <w:proofErr w:type="gramStart"/>
      <w:r w:rsidRPr="00287822">
        <w:rPr>
          <w:sz w:val="28"/>
          <w:szCs w:val="28"/>
        </w:rPr>
        <w:t>услуги :</w:t>
      </w:r>
      <w:proofErr w:type="gramEnd"/>
      <w:r w:rsidRPr="00287822">
        <w:rPr>
          <w:sz w:val="28"/>
          <w:szCs w:val="28"/>
        </w:rPr>
        <w:t xml:space="preserve"> учеб. для напр. бакалавриата «Экономика» / О. И. Лаврушин, Н. Е. Бровкина, И. И. Васильев [и др.] ; под ред. О. И. Лаврушина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 xml:space="preserve">. —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2021. — 301 с. — (для бакалавров). — ISBN 978-5-406-03309-8. — ЭБС BOOK.RU. — URL: https://book.ru/book/936580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 </w:t>
      </w:r>
    </w:p>
    <w:p w:rsidR="00287822" w:rsidRPr="00287822" w:rsidRDefault="00287822" w:rsidP="00287822">
      <w:pPr>
        <w:widowControl/>
        <w:numPr>
          <w:ilvl w:val="0"/>
          <w:numId w:val="20"/>
        </w:numPr>
        <w:tabs>
          <w:tab w:val="left" w:pos="360"/>
          <w:tab w:val="left" w:pos="1134"/>
        </w:tabs>
        <w:suppressAutoHyphens w:val="0"/>
        <w:spacing w:line="360" w:lineRule="auto"/>
        <w:jc w:val="both"/>
        <w:rPr>
          <w:sz w:val="28"/>
          <w:szCs w:val="28"/>
        </w:rPr>
      </w:pPr>
      <w:r w:rsidRPr="00287822">
        <w:rPr>
          <w:rFonts w:eastAsia="Calibri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рынки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учеб. для вузов / Г. А.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Аболихина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А. В. Бердышев, Д. В. Бураков [и др.] ; под общ. ред. М. А. Абрамовой, Л. С. Александровой. — 3-е изд.,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испр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и доп.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Москва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, 2023. — 424 с. — (Высшее образование). — ISBN 978-5-534-14503-8. — Образовательная платформа </w:t>
      </w:r>
      <w:proofErr w:type="spellStart"/>
      <w:r w:rsidRPr="00287822">
        <w:rPr>
          <w:rFonts w:eastAsia="Calibri"/>
          <w:sz w:val="28"/>
          <w:szCs w:val="28"/>
          <w:lang w:eastAsia="ar-SA"/>
        </w:rPr>
        <w:t>Юрайт</w:t>
      </w:r>
      <w:proofErr w:type="spellEnd"/>
      <w:r w:rsidRPr="00287822">
        <w:rPr>
          <w:rFonts w:eastAsia="Calibri"/>
          <w:sz w:val="28"/>
          <w:szCs w:val="28"/>
          <w:lang w:eastAsia="ar-SA"/>
        </w:rPr>
        <w:t xml:space="preserve">. — URL: https://urait.ru/bcode/511386 (дата обращения: 22.03.2023). — </w:t>
      </w:r>
      <w:proofErr w:type="gramStart"/>
      <w:r w:rsidRPr="00287822">
        <w:rPr>
          <w:rFonts w:eastAsia="Calibri"/>
          <w:sz w:val="28"/>
          <w:szCs w:val="28"/>
          <w:lang w:eastAsia="ar-SA"/>
        </w:rPr>
        <w:t>Текст :</w:t>
      </w:r>
      <w:proofErr w:type="gramEnd"/>
      <w:r w:rsidRPr="00287822">
        <w:rPr>
          <w:rFonts w:eastAsia="Calibri"/>
          <w:sz w:val="28"/>
          <w:szCs w:val="28"/>
          <w:lang w:eastAsia="ar-SA"/>
        </w:rPr>
        <w:t xml:space="preserve"> электронный.</w:t>
      </w:r>
    </w:p>
    <w:p w:rsidR="00287822" w:rsidRPr="00287822" w:rsidRDefault="00287822" w:rsidP="00287822">
      <w:pPr>
        <w:pStyle w:val="afb"/>
        <w:numPr>
          <w:ilvl w:val="0"/>
          <w:numId w:val="20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87822">
        <w:rPr>
          <w:sz w:val="28"/>
          <w:szCs w:val="28"/>
        </w:rPr>
        <w:t xml:space="preserve">Макроэкономический анализ банковской </w:t>
      </w:r>
      <w:proofErr w:type="gramStart"/>
      <w:r w:rsidRPr="00287822">
        <w:rPr>
          <w:sz w:val="28"/>
          <w:szCs w:val="28"/>
        </w:rPr>
        <w:t>сферы :</w:t>
      </w:r>
      <w:proofErr w:type="gramEnd"/>
      <w:r w:rsidRPr="00287822">
        <w:rPr>
          <w:sz w:val="28"/>
          <w:szCs w:val="28"/>
        </w:rPr>
        <w:t xml:space="preserve"> учеб. для напр. бакалавриата «Экономика» / Н. И. Морозко, Г. А. </w:t>
      </w:r>
      <w:proofErr w:type="spellStart"/>
      <w:r w:rsidRPr="00287822">
        <w:rPr>
          <w:sz w:val="28"/>
          <w:szCs w:val="28"/>
        </w:rPr>
        <w:t>Аболихина</w:t>
      </w:r>
      <w:proofErr w:type="spellEnd"/>
      <w:r w:rsidRPr="00287822">
        <w:rPr>
          <w:sz w:val="28"/>
          <w:szCs w:val="28"/>
        </w:rPr>
        <w:t xml:space="preserve">, М. А. Абрамова [и др.] ; под ред. О. Н. Афанасьевой, С. Е. Дубовой ; </w:t>
      </w:r>
      <w:proofErr w:type="spellStart"/>
      <w:r w:rsidRPr="00287822">
        <w:rPr>
          <w:sz w:val="28"/>
          <w:szCs w:val="28"/>
        </w:rPr>
        <w:t>Финуниверситет</w:t>
      </w:r>
      <w:proofErr w:type="spellEnd"/>
      <w:r w:rsidRPr="00287822">
        <w:rPr>
          <w:sz w:val="28"/>
          <w:szCs w:val="28"/>
        </w:rPr>
        <w:t>. —</w:t>
      </w:r>
      <w:r w:rsidRPr="00287822">
        <w:rPr>
          <w:color w:val="000000"/>
          <w:sz w:val="28"/>
          <w:szCs w:val="28"/>
        </w:rPr>
        <w:t xml:space="preserve">2-е изд., </w:t>
      </w:r>
      <w:proofErr w:type="spellStart"/>
      <w:r w:rsidRPr="00287822">
        <w:rPr>
          <w:color w:val="000000"/>
          <w:sz w:val="28"/>
          <w:szCs w:val="28"/>
        </w:rPr>
        <w:t>перераб</w:t>
      </w:r>
      <w:proofErr w:type="spellEnd"/>
      <w:r w:rsidRPr="00287822">
        <w:rPr>
          <w:color w:val="000000"/>
          <w:sz w:val="28"/>
          <w:szCs w:val="28"/>
        </w:rPr>
        <w:t>. и доп. –</w:t>
      </w:r>
      <w:r w:rsidRPr="00287822">
        <w:rPr>
          <w:sz w:val="28"/>
          <w:szCs w:val="28"/>
        </w:rPr>
        <w:t xml:space="preserve"> </w:t>
      </w:r>
      <w:proofErr w:type="gramStart"/>
      <w:r w:rsidRPr="00287822">
        <w:rPr>
          <w:sz w:val="28"/>
          <w:szCs w:val="28"/>
        </w:rPr>
        <w:t>Москва :</w:t>
      </w:r>
      <w:proofErr w:type="gramEnd"/>
      <w:r w:rsidRPr="00287822">
        <w:rPr>
          <w:sz w:val="28"/>
          <w:szCs w:val="28"/>
        </w:rPr>
        <w:t xml:space="preserve"> </w:t>
      </w:r>
      <w:proofErr w:type="spellStart"/>
      <w:r w:rsidRPr="00287822">
        <w:rPr>
          <w:sz w:val="28"/>
          <w:szCs w:val="28"/>
        </w:rPr>
        <w:t>КноРус</w:t>
      </w:r>
      <w:proofErr w:type="spellEnd"/>
      <w:r w:rsidRPr="00287822">
        <w:rPr>
          <w:sz w:val="28"/>
          <w:szCs w:val="28"/>
        </w:rPr>
        <w:t xml:space="preserve">, 2023. — 359 с. — ЭБС BOOK.ru. — URL: https://book.ru/book/944929 (дата обращения: 22.03.2023). — </w:t>
      </w:r>
      <w:proofErr w:type="gramStart"/>
      <w:r w:rsidRPr="00287822">
        <w:rPr>
          <w:sz w:val="28"/>
          <w:szCs w:val="28"/>
        </w:rPr>
        <w:t>Текст :</w:t>
      </w:r>
      <w:proofErr w:type="gramEnd"/>
      <w:r w:rsidRPr="00287822">
        <w:rPr>
          <w:sz w:val="28"/>
          <w:szCs w:val="28"/>
        </w:rPr>
        <w:t xml:space="preserve"> электронный.</w:t>
      </w:r>
    </w:p>
    <w:p w:rsidR="00287822" w:rsidRPr="00287822" w:rsidRDefault="00287822" w:rsidP="00287822">
      <w:pPr>
        <w:widowControl/>
        <w:spacing w:line="360" w:lineRule="auto"/>
        <w:ind w:left="714"/>
        <w:jc w:val="both"/>
        <w:rPr>
          <w:sz w:val="28"/>
          <w:szCs w:val="28"/>
        </w:rPr>
      </w:pPr>
      <w:r w:rsidRPr="00287822">
        <w:rPr>
          <w:b/>
          <w:sz w:val="28"/>
          <w:szCs w:val="28"/>
        </w:rPr>
        <w:t>Интернет-ресурсы</w:t>
      </w:r>
    </w:p>
    <w:p w:rsidR="00287822" w:rsidRPr="00287822" w:rsidRDefault="00287822" w:rsidP="00287822">
      <w:pPr>
        <w:widowControl/>
        <w:numPr>
          <w:ilvl w:val="0"/>
          <w:numId w:val="17"/>
        </w:numPr>
        <w:tabs>
          <w:tab w:val="left" w:pos="660"/>
        </w:tabs>
        <w:suppressAutoHyphens w:val="0"/>
        <w:spacing w:line="360" w:lineRule="auto"/>
        <w:jc w:val="both"/>
        <w:rPr>
          <w:bCs/>
          <w:sz w:val="28"/>
          <w:szCs w:val="28"/>
        </w:rPr>
      </w:pPr>
      <w:r w:rsidRPr="00287822">
        <w:rPr>
          <w:bCs/>
          <w:sz w:val="28"/>
          <w:szCs w:val="28"/>
        </w:rPr>
        <w:t xml:space="preserve">Интернет-ресурсы Банка России </w:t>
      </w:r>
      <w:hyperlink r:id="rId8">
        <w:r w:rsidRPr="00287822">
          <w:rPr>
            <w:bCs/>
            <w:sz w:val="28"/>
            <w:szCs w:val="28"/>
          </w:rPr>
          <w:t>www.cbr.ru</w:t>
        </w:r>
      </w:hyperlink>
      <w:r w:rsidRPr="00287822">
        <w:rPr>
          <w:bCs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 w:rsidRPr="00287822">
        <w:rPr>
          <w:sz w:val="28"/>
          <w:szCs w:val="28"/>
        </w:rPr>
        <w:t>Отчет о развитии банковского сектора и банковского надзора</w:t>
      </w:r>
      <w:r w:rsidRPr="00287822">
        <w:rPr>
          <w:bCs/>
          <w:sz w:val="28"/>
          <w:szCs w:val="28"/>
        </w:rPr>
        <w:t>.</w:t>
      </w:r>
    </w:p>
    <w:p w:rsidR="00287822" w:rsidRPr="00287822" w:rsidRDefault="00287822" w:rsidP="00287822">
      <w:pPr>
        <w:pStyle w:val="afb"/>
        <w:widowControl w:val="0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 w:rsidRPr="00287822">
        <w:rPr>
          <w:bCs/>
          <w:sz w:val="28"/>
          <w:szCs w:val="28"/>
        </w:rPr>
        <w:t xml:space="preserve">Портал банковского аналитика. </w:t>
      </w:r>
      <w:r w:rsidRPr="00287822">
        <w:rPr>
          <w:bCs/>
          <w:sz w:val="28"/>
          <w:szCs w:val="28"/>
          <w:lang w:val="en-US"/>
        </w:rPr>
        <w:t>URL</w:t>
      </w:r>
      <w:r w:rsidRPr="00287822">
        <w:rPr>
          <w:bCs/>
          <w:sz w:val="28"/>
          <w:szCs w:val="28"/>
        </w:rPr>
        <w:t xml:space="preserve">: </w:t>
      </w:r>
      <w:hyperlink r:id="rId9">
        <w:r w:rsidRPr="00287822">
          <w:rPr>
            <w:bCs/>
            <w:sz w:val="28"/>
            <w:szCs w:val="28"/>
            <w:lang w:val="en-US"/>
          </w:rPr>
          <w:t>https</w:t>
        </w:r>
        <w:r w:rsidRPr="00287822">
          <w:rPr>
            <w:bCs/>
            <w:sz w:val="28"/>
            <w:szCs w:val="28"/>
          </w:rPr>
          <w:t>://</w:t>
        </w:r>
      </w:hyperlink>
      <w:hyperlink r:id="rId10">
        <w:proofErr w:type="spellStart"/>
        <w:r w:rsidRPr="00287822"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 w:rsidRPr="00287822">
        <w:rPr>
          <w:bCs/>
          <w:sz w:val="28"/>
          <w:szCs w:val="28"/>
        </w:rPr>
        <w:t>.</w:t>
      </w:r>
      <w:proofErr w:type="spellStart"/>
      <w:r w:rsidRPr="00287822">
        <w:rPr>
          <w:bCs/>
          <w:sz w:val="28"/>
          <w:szCs w:val="28"/>
          <w:lang w:val="en-US"/>
        </w:rPr>
        <w:t>ru</w:t>
      </w:r>
      <w:proofErr w:type="spellEnd"/>
      <w:r w:rsidRPr="00287822">
        <w:rPr>
          <w:bCs/>
          <w:sz w:val="28"/>
          <w:szCs w:val="28"/>
        </w:rPr>
        <w:t>/</w:t>
      </w:r>
      <w:r w:rsidRPr="00287822">
        <w:rPr>
          <w:bCs/>
          <w:sz w:val="28"/>
          <w:szCs w:val="28"/>
          <w:lang w:val="en-US"/>
        </w:rPr>
        <w:t>bank</w:t>
      </w:r>
      <w:r w:rsidRPr="00287822">
        <w:rPr>
          <w:bCs/>
          <w:sz w:val="28"/>
          <w:szCs w:val="28"/>
        </w:rPr>
        <w:t>.</w:t>
      </w:r>
      <w:r w:rsidRPr="00287822">
        <w:rPr>
          <w:bCs/>
          <w:sz w:val="28"/>
          <w:szCs w:val="28"/>
          <w:lang w:val="en-US"/>
        </w:rPr>
        <w:t>php</w:t>
      </w:r>
    </w:p>
    <w:p w:rsidR="00287822" w:rsidRPr="00287822" w:rsidRDefault="00287822" w:rsidP="00287822">
      <w:pPr>
        <w:pStyle w:val="afb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 w:rsidRPr="00287822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http://elib.fa.ru/.</w:t>
      </w:r>
    </w:p>
    <w:p w:rsidR="00287822" w:rsidRPr="00287822" w:rsidRDefault="00287822" w:rsidP="00287822">
      <w:pPr>
        <w:pStyle w:val="afb"/>
        <w:numPr>
          <w:ilvl w:val="0"/>
          <w:numId w:val="17"/>
        </w:numPr>
        <w:suppressAutoHyphens/>
        <w:spacing w:line="360" w:lineRule="auto"/>
        <w:jc w:val="both"/>
        <w:rPr>
          <w:sz w:val="28"/>
          <w:szCs w:val="28"/>
        </w:rPr>
      </w:pPr>
      <w:r w:rsidRPr="00287822">
        <w:rPr>
          <w:color w:val="000000" w:themeColor="text1"/>
          <w:sz w:val="28"/>
          <w:szCs w:val="28"/>
        </w:rPr>
        <w:t>Электронно-библиотечная система BOOK.RU http://www.book.ru.</w:t>
      </w:r>
    </w:p>
    <w:p w:rsidR="00287822" w:rsidRPr="00287822" w:rsidRDefault="00287822" w:rsidP="00287822">
      <w:pPr>
        <w:pStyle w:val="afb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287822">
        <w:rPr>
          <w:caps/>
          <w:color w:val="000000" w:themeColor="text1"/>
          <w:sz w:val="28"/>
          <w:szCs w:val="28"/>
        </w:rPr>
        <w:t xml:space="preserve">Электронно-библиотечная система </w:t>
      </w:r>
      <w:r w:rsidRPr="00287822">
        <w:rPr>
          <w:caps/>
          <w:color w:val="000000" w:themeColor="text1"/>
          <w:sz w:val="28"/>
          <w:szCs w:val="28"/>
          <w:lang w:val="en-US"/>
        </w:rPr>
        <w:t>Znanium</w:t>
      </w:r>
      <w:r w:rsidRPr="00287822">
        <w:rPr>
          <w:caps/>
          <w:color w:val="000000" w:themeColor="text1"/>
          <w:sz w:val="28"/>
          <w:szCs w:val="28"/>
        </w:rPr>
        <w:t xml:space="preserve"> </w:t>
      </w:r>
      <w:hyperlink r:id="rId11">
        <w:r w:rsidRPr="00287822">
          <w:rPr>
            <w:caps/>
            <w:color w:val="000000" w:themeColor="text1"/>
            <w:sz w:val="28"/>
            <w:szCs w:val="28"/>
          </w:rPr>
          <w:t>http://www.znanium.com</w:t>
        </w:r>
      </w:hyperlink>
      <w:r w:rsidRPr="00287822">
        <w:rPr>
          <w:caps/>
          <w:sz w:val="28"/>
          <w:szCs w:val="28"/>
        </w:rPr>
        <w:t>.</w:t>
      </w:r>
    </w:p>
    <w:p w:rsidR="00877367" w:rsidRDefault="00877367" w:rsidP="00877367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10. </w:t>
      </w:r>
      <w:r w:rsidRPr="00EC5D16">
        <w:rPr>
          <w:rFonts w:ascii="Times New Roman" w:hAnsi="Times New Roman" w:cs="Times New Roman"/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:rsidR="00877367" w:rsidRPr="009C7E63" w:rsidRDefault="00877367" w:rsidP="00877367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9C7E63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</w:p>
    <w:p w:rsidR="00877367" w:rsidRPr="005D3D71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5D3D71">
        <w:rPr>
          <w:rFonts w:eastAsia="Calibri"/>
          <w:bCs/>
          <w:kern w:val="32"/>
          <w:sz w:val="28"/>
          <w:szCs w:val="28"/>
        </w:rPr>
        <w:t xml:space="preserve">1.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D3D71">
        <w:rPr>
          <w:rFonts w:eastAsia="Calibri"/>
          <w:bCs/>
          <w:kern w:val="32"/>
          <w:sz w:val="28"/>
          <w:szCs w:val="28"/>
        </w:rPr>
        <w:t xml:space="preserve">,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D3D71">
        <w:rPr>
          <w:rFonts w:eastAsia="Calibri"/>
          <w:bCs/>
          <w:kern w:val="32"/>
          <w:sz w:val="28"/>
          <w:szCs w:val="28"/>
        </w:rPr>
        <w:t xml:space="preserve"> </w:t>
      </w:r>
      <w:r w:rsidRPr="009C7E63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D3D71">
        <w:rPr>
          <w:rFonts w:eastAsia="Calibri"/>
          <w:bCs/>
          <w:kern w:val="32"/>
          <w:sz w:val="28"/>
          <w:szCs w:val="28"/>
        </w:rPr>
        <w:t>,</w:t>
      </w:r>
      <w:r w:rsidRPr="005D3D71">
        <w:rPr>
          <w:sz w:val="28"/>
          <w:szCs w:val="28"/>
        </w:rPr>
        <w:t xml:space="preserve"> </w:t>
      </w:r>
      <w:r w:rsidRPr="005F5816">
        <w:rPr>
          <w:sz w:val="28"/>
          <w:szCs w:val="28"/>
          <w:lang w:val="en-US"/>
        </w:rPr>
        <w:t>Excel</w:t>
      </w:r>
      <w:r w:rsidRPr="005D3D71">
        <w:rPr>
          <w:sz w:val="28"/>
          <w:szCs w:val="28"/>
        </w:rPr>
        <w:t xml:space="preserve">, </w:t>
      </w:r>
      <w:r w:rsidRPr="005F5816">
        <w:rPr>
          <w:sz w:val="28"/>
          <w:szCs w:val="28"/>
          <w:lang w:val="en-US"/>
        </w:rPr>
        <w:t>PowerPoint</w:t>
      </w:r>
      <w:r w:rsidRPr="005D3D71">
        <w:rPr>
          <w:sz w:val="28"/>
          <w:szCs w:val="28"/>
        </w:rPr>
        <w:t>.</w:t>
      </w:r>
    </w:p>
    <w:p w:rsidR="00877367" w:rsidRPr="00060C2F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76E6C">
        <w:rPr>
          <w:sz w:val="28"/>
          <w:szCs w:val="28"/>
        </w:rPr>
        <w:t>Антивирус</w:t>
      </w:r>
      <w:r w:rsidRPr="00CD139B">
        <w:rPr>
          <w:sz w:val="28"/>
          <w:szCs w:val="28"/>
        </w:rPr>
        <w:t xml:space="preserve"> </w:t>
      </w:r>
      <w:r w:rsidRPr="00676E6C">
        <w:rPr>
          <w:sz w:val="28"/>
          <w:szCs w:val="28"/>
          <w:lang w:val="en-US"/>
        </w:rPr>
        <w:t>Kaspersky</w:t>
      </w:r>
    </w:p>
    <w:p w:rsidR="00877367" w:rsidRDefault="00877367" w:rsidP="00877367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9C7E63">
        <w:rPr>
          <w:rFonts w:eastAsia="Calibri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</w:p>
    <w:p w:rsidR="00877367" w:rsidRPr="009C7E63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C7E63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77367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C7E63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77367" w:rsidRPr="005F5816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 w:rsidRPr="005C1B80">
        <w:rPr>
          <w:sz w:val="28"/>
          <w:szCs w:val="28"/>
        </w:rPr>
        <w:t>СПАРК-Интерфакс</w:t>
      </w:r>
    </w:p>
    <w:p w:rsidR="00877367" w:rsidRPr="009C7E63" w:rsidRDefault="00877367" w:rsidP="00877367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9C7E63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877367" w:rsidRPr="005C1B80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877367" w:rsidRPr="00007B32" w:rsidRDefault="00877367" w:rsidP="00877367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r w:rsidRPr="00EC5D16">
        <w:rPr>
          <w:rFonts w:ascii="Times New Roman" w:hAnsi="Times New Roman" w:cs="Times New Roman"/>
          <w:color w:val="auto"/>
        </w:rPr>
        <w:t>11. Описание материально-технической ба</w:t>
      </w:r>
      <w:r>
        <w:rPr>
          <w:rFonts w:ascii="Times New Roman" w:hAnsi="Times New Roman" w:cs="Times New Roman"/>
          <w:color w:val="auto"/>
        </w:rPr>
        <w:t xml:space="preserve">зы, необходимой для проведения </w:t>
      </w:r>
      <w:r w:rsidRPr="00EC5D16">
        <w:rPr>
          <w:rFonts w:ascii="Times New Roman" w:hAnsi="Times New Roman" w:cs="Times New Roman"/>
          <w:color w:val="auto"/>
        </w:rPr>
        <w:t>практики</w:t>
      </w:r>
    </w:p>
    <w:p w:rsidR="00877367" w:rsidRPr="004F6902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4F6902">
        <w:rPr>
          <w:sz w:val="28"/>
          <w:szCs w:val="28"/>
        </w:rPr>
        <w:t>Учебно-лабораторное оборудование: персональный компьютер, проектор</w:t>
      </w:r>
      <w:r>
        <w:rPr>
          <w:sz w:val="28"/>
          <w:szCs w:val="28"/>
        </w:rPr>
        <w:t xml:space="preserve"> и иное мультимедийное оборудование учебных аудиторий.</w:t>
      </w:r>
    </w:p>
    <w:p w:rsidR="00877367" w:rsidRPr="00007B32" w:rsidRDefault="00877367" w:rsidP="00877367">
      <w:pPr>
        <w:spacing w:line="360" w:lineRule="auto"/>
        <w:ind w:firstLine="709"/>
        <w:jc w:val="both"/>
        <w:rPr>
          <w:sz w:val="28"/>
          <w:szCs w:val="28"/>
        </w:rPr>
      </w:pPr>
      <w:r w:rsidRPr="00CF1210"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p w:rsidR="00877367" w:rsidRDefault="00877367" w:rsidP="00877367">
      <w:pPr>
        <w:spacing w:line="360" w:lineRule="auto"/>
        <w:rPr>
          <w:lang w:eastAsia="ru-RU"/>
        </w:rPr>
      </w:pPr>
    </w:p>
    <w:p w:rsidR="00877367" w:rsidRPr="00877367" w:rsidRDefault="00877367" w:rsidP="00877367">
      <w:pPr>
        <w:spacing w:line="360" w:lineRule="auto"/>
        <w:jc w:val="both"/>
        <w:rPr>
          <w:sz w:val="28"/>
          <w:szCs w:val="28"/>
        </w:rPr>
      </w:pPr>
    </w:p>
    <w:p w:rsidR="00877367" w:rsidRPr="00877367" w:rsidRDefault="00877367" w:rsidP="00877367">
      <w:pPr>
        <w:spacing w:line="360" w:lineRule="auto"/>
        <w:jc w:val="both"/>
        <w:rPr>
          <w:sz w:val="28"/>
          <w:szCs w:val="28"/>
        </w:rPr>
      </w:pPr>
    </w:p>
    <w:p w:rsidR="009B4073" w:rsidRDefault="009B4073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1526" w:rsidRDefault="001E04CE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5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15"/>
    </w:p>
    <w:p w:rsidR="00D61526" w:rsidRDefault="001E04CE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61526" w:rsidRDefault="001E04CE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:rsidR="00D61526" w:rsidRDefault="001E04C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suppressAutoHyphens w:val="0"/>
        <w:rPr>
          <w:sz w:val="16"/>
          <w:szCs w:val="16"/>
          <w:lang w:eastAsia="ru-RU"/>
        </w:rPr>
      </w:pPr>
    </w:p>
    <w:p w:rsidR="00D61526" w:rsidRDefault="001E04CE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suppressAutoHyphens w:val="0"/>
        <w:rPr>
          <w:sz w:val="28"/>
          <w:szCs w:val="28"/>
          <w:u w:val="single"/>
          <w:lang w:eastAsia="ru-RU"/>
        </w:rPr>
      </w:pPr>
    </w:p>
    <w:p w:rsidR="00D61526" w:rsidRDefault="00D61526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D61526" w:rsidRDefault="001E04CE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D61526" w:rsidRDefault="00D61526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suppressAutoHyphens w:val="0"/>
        <w:rPr>
          <w:sz w:val="28"/>
          <w:szCs w:val="28"/>
          <w:u w:val="single"/>
          <w:lang w:eastAsia="ru-RU"/>
        </w:rPr>
      </w:pPr>
    </w:p>
    <w:p w:rsidR="00D61526" w:rsidRDefault="001E04C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D61526" w:rsidRDefault="001E04CE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D61526" w:rsidRDefault="001E04CE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:rsidR="00D61526" w:rsidRDefault="001E04CE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D61526" w:rsidRDefault="00D61526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:rsidR="00D61526" w:rsidRDefault="001E04CE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D61526" w:rsidRDefault="001E04CE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D61526" w:rsidRDefault="001E04CE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D61526" w:rsidRDefault="00D61526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:rsidR="00D61526" w:rsidRDefault="001E04CE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D61526" w:rsidRDefault="001E04CE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D61526" w:rsidRDefault="00D61526">
      <w:pPr>
        <w:suppressAutoHyphens w:val="0"/>
        <w:ind w:left="5103"/>
        <w:rPr>
          <w:sz w:val="12"/>
          <w:szCs w:val="12"/>
          <w:lang w:eastAsia="ru-RU"/>
        </w:rPr>
      </w:pPr>
    </w:p>
    <w:p w:rsidR="00D61526" w:rsidRDefault="001E04CE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="0063442A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D61526" w:rsidRDefault="001E04CE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D61526" w:rsidRDefault="001E04CE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D61526" w:rsidRDefault="00D61526">
      <w:pPr>
        <w:suppressAutoHyphens w:val="0"/>
        <w:ind w:left="4678"/>
        <w:rPr>
          <w:sz w:val="12"/>
          <w:szCs w:val="12"/>
          <w:lang w:eastAsia="ru-RU"/>
        </w:rPr>
      </w:pPr>
    </w:p>
    <w:p w:rsidR="00D61526" w:rsidRDefault="001E04CE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D61526" w:rsidRDefault="00D61526">
      <w:pPr>
        <w:suppressAutoHyphens w:val="0"/>
        <w:ind w:left="4678"/>
        <w:rPr>
          <w:sz w:val="12"/>
          <w:szCs w:val="12"/>
          <w:lang w:eastAsia="ru-RU"/>
        </w:rPr>
      </w:pPr>
    </w:p>
    <w:p w:rsidR="00D61526" w:rsidRDefault="001E04CE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D61526" w:rsidRDefault="00D61526">
      <w:pPr>
        <w:suppressAutoHyphens w:val="0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5D3D71" w:rsidRDefault="001E04CE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Default="005D3D71" w:rsidP="005D3D71">
      <w:pPr>
        <w:rPr>
          <w:sz w:val="28"/>
          <w:szCs w:val="28"/>
          <w:lang w:eastAsia="ru-RU"/>
        </w:rPr>
      </w:pPr>
    </w:p>
    <w:p w:rsidR="00D61526" w:rsidRPr="005D3D71" w:rsidRDefault="00D61526" w:rsidP="005D3D71">
      <w:pPr>
        <w:tabs>
          <w:tab w:val="center" w:pos="4748"/>
        </w:tabs>
        <w:rPr>
          <w:sz w:val="28"/>
          <w:szCs w:val="28"/>
          <w:lang w:eastAsia="ru-RU"/>
        </w:rPr>
        <w:sectPr w:rsidR="00D61526" w:rsidRPr="005D3D71">
          <w:footerReference w:type="default" r:id="rId12"/>
          <w:footerReference w:type="first" r:id="rId13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6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16"/>
    </w:p>
    <w:p w:rsidR="00D61526" w:rsidRDefault="001E04CE">
      <w:pPr>
        <w:contextualSpacing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D61526" w:rsidRDefault="001E04CE">
      <w:pPr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D61526" w:rsidRDefault="00D61526">
      <w:pPr>
        <w:contextualSpacing/>
        <w:jc w:val="center"/>
        <w:rPr>
          <w:sz w:val="28"/>
          <w:szCs w:val="28"/>
          <w:lang w:eastAsia="ru-RU"/>
        </w:rPr>
      </w:pPr>
    </w:p>
    <w:p w:rsidR="00D61526" w:rsidRDefault="00D61526">
      <w:pPr>
        <w:rPr>
          <w:szCs w:val="24"/>
          <w:lang w:eastAsia="ru-RU"/>
        </w:rPr>
      </w:pPr>
    </w:p>
    <w:p w:rsidR="00D61526" w:rsidRDefault="001E04CE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D61526" w:rsidRDefault="001E04CE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D61526" w:rsidRDefault="001E04CE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D61526" w:rsidRDefault="001E04CE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D61526" w:rsidRDefault="00D61526">
      <w:pPr>
        <w:rPr>
          <w:szCs w:val="24"/>
          <w:lang w:eastAsia="ru-RU"/>
        </w:rPr>
      </w:pP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D61526" w:rsidRDefault="00D61526">
      <w:pPr>
        <w:rPr>
          <w:spacing w:val="-20"/>
          <w:szCs w:val="24"/>
          <w:lang w:eastAsia="ru-RU"/>
        </w:rPr>
      </w:pPr>
    </w:p>
    <w:p w:rsidR="00D61526" w:rsidRDefault="001E04CE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D61526" w:rsidRDefault="00D61526">
      <w:pPr>
        <w:jc w:val="center"/>
        <w:rPr>
          <w:i/>
          <w:lang w:eastAsia="ru-RU"/>
        </w:rPr>
      </w:pPr>
    </w:p>
    <w:p w:rsidR="00D61526" w:rsidRDefault="001E04CE">
      <w:pPr>
        <w:tabs>
          <w:tab w:val="center" w:pos="4536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D61526" w:rsidRDefault="001E04CE">
      <w:pPr>
        <w:contextualSpacing/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D61526" w:rsidRDefault="001E04CE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tabs>
          <w:tab w:val="left" w:pos="9072"/>
        </w:tabs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contextualSpacing/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1E04CE">
      <w:pPr>
        <w:contextualSpacing/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contextualSpacing/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D61526" w:rsidRDefault="00D61526">
      <w:pPr>
        <w:contextualSpacing/>
        <w:rPr>
          <w:szCs w:val="24"/>
          <w:lang w:eastAsia="ru-RU"/>
        </w:rPr>
      </w:pP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___________________________             </w:t>
      </w:r>
      <w:r w:rsidR="00C92B02">
        <w:rPr>
          <w:szCs w:val="24"/>
          <w:lang w:eastAsia="ru-RU"/>
        </w:rPr>
        <w:t xml:space="preserve">                    </w:t>
      </w:r>
      <w:r>
        <w:rPr>
          <w:szCs w:val="24"/>
          <w:lang w:eastAsia="ru-RU"/>
        </w:rPr>
        <w:t xml:space="preserve">       _________________        </w:t>
      </w:r>
      <w:r w:rsidR="00C92B02">
        <w:rPr>
          <w:szCs w:val="24"/>
          <w:lang w:eastAsia="ru-RU"/>
        </w:rPr>
        <w:t xml:space="preserve">          </w:t>
      </w:r>
      <w:r>
        <w:rPr>
          <w:szCs w:val="24"/>
          <w:lang w:eastAsia="ru-RU"/>
        </w:rPr>
        <w:t xml:space="preserve">     __________________</w:t>
      </w:r>
    </w:p>
    <w:p w:rsidR="00D61526" w:rsidRDefault="001E04CE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</w:t>
      </w:r>
      <w:r w:rsidR="00C92B02">
        <w:rPr>
          <w:i/>
          <w:lang w:eastAsia="ru-RU"/>
        </w:rPr>
        <w:t xml:space="preserve">  </w:t>
      </w:r>
      <w:r>
        <w:rPr>
          <w:i/>
          <w:lang w:eastAsia="ru-RU"/>
        </w:rPr>
        <w:t xml:space="preserve">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D61526" w:rsidRDefault="001E04CE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D61526" w:rsidRDefault="00D61526">
      <w:pPr>
        <w:rPr>
          <w:szCs w:val="24"/>
          <w:lang w:eastAsia="ru-RU"/>
        </w:rPr>
      </w:pPr>
    </w:p>
    <w:p w:rsidR="00D61526" w:rsidRDefault="001E04CE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D61526" w:rsidRDefault="001E04CE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D61526" w:rsidRDefault="00D61526">
      <w:pPr>
        <w:ind w:firstLine="708"/>
        <w:rPr>
          <w:i/>
          <w:szCs w:val="24"/>
          <w:lang w:eastAsia="ru-RU"/>
        </w:rPr>
      </w:pPr>
    </w:p>
    <w:p w:rsidR="00D61526" w:rsidRPr="007E385B" w:rsidRDefault="00D61526">
      <w:pPr>
        <w:rPr>
          <w:szCs w:val="24"/>
          <w:lang w:eastAsia="ru-RU"/>
        </w:rPr>
      </w:pPr>
    </w:p>
    <w:p w:rsidR="005D3D71" w:rsidRDefault="001E04CE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Pr="005D3D71" w:rsidRDefault="005D3D71" w:rsidP="005D3D71">
      <w:pPr>
        <w:rPr>
          <w:sz w:val="28"/>
          <w:szCs w:val="28"/>
          <w:lang w:eastAsia="ru-RU"/>
        </w:rPr>
      </w:pPr>
    </w:p>
    <w:p w:rsidR="005D3D71" w:rsidRDefault="005D3D71" w:rsidP="005D3D71">
      <w:pPr>
        <w:rPr>
          <w:sz w:val="28"/>
          <w:szCs w:val="28"/>
          <w:lang w:eastAsia="ru-RU"/>
        </w:rPr>
      </w:pPr>
    </w:p>
    <w:p w:rsidR="00D61526" w:rsidRPr="005D3D71" w:rsidRDefault="00D61526" w:rsidP="005D3D71">
      <w:pPr>
        <w:tabs>
          <w:tab w:val="center" w:pos="4748"/>
        </w:tabs>
        <w:rPr>
          <w:sz w:val="28"/>
          <w:szCs w:val="28"/>
          <w:lang w:eastAsia="ru-RU"/>
        </w:rPr>
        <w:sectPr w:rsidR="00D61526" w:rsidRPr="005D3D71">
          <w:footerReference w:type="default" r:id="rId14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</w:p>
    <w:p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7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17"/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61526" w:rsidRDefault="00D61526">
      <w:pPr>
        <w:jc w:val="center"/>
        <w:rPr>
          <w:b/>
          <w:szCs w:val="28"/>
          <w:lang w:eastAsia="ru-RU"/>
        </w:rPr>
      </w:pPr>
    </w:p>
    <w:p w:rsidR="00D61526" w:rsidRDefault="00D61526">
      <w:pPr>
        <w:jc w:val="center"/>
        <w:rPr>
          <w:b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D61526">
      <w:pPr>
        <w:rPr>
          <w:sz w:val="32"/>
          <w:szCs w:val="28"/>
          <w:u w:val="single"/>
          <w:lang w:eastAsia="ru-RU"/>
        </w:rPr>
      </w:pPr>
    </w:p>
    <w:p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D61526" w:rsidRDefault="00D61526">
      <w:pPr>
        <w:rPr>
          <w:sz w:val="16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61526" w:rsidRDefault="00D61526">
      <w:pPr>
        <w:rPr>
          <w:b/>
          <w:szCs w:val="28"/>
          <w:lang w:eastAsia="ru-RU"/>
        </w:rPr>
      </w:pPr>
    </w:p>
    <w:tbl>
      <w:tblPr>
        <w:tblStyle w:val="21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D61526">
        <w:tc>
          <w:tcPr>
            <w:tcW w:w="695" w:type="dxa"/>
            <w:vAlign w:val="center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D61526">
        <w:tc>
          <w:tcPr>
            <w:tcW w:w="695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47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61526">
        <w:tc>
          <w:tcPr>
            <w:tcW w:w="695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</w:tr>
      <w:tr w:rsidR="00D61526">
        <w:tc>
          <w:tcPr>
            <w:tcW w:w="695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</w:tr>
      <w:tr w:rsidR="00D61526">
        <w:tc>
          <w:tcPr>
            <w:tcW w:w="695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D61526" w:rsidRDefault="00D61526">
            <w:pPr>
              <w:rPr>
                <w:b/>
                <w:sz w:val="28"/>
                <w:szCs w:val="28"/>
              </w:rPr>
            </w:pPr>
          </w:p>
        </w:tc>
      </w:tr>
    </w:tbl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D61526">
      <w:pPr>
        <w:rPr>
          <w:sz w:val="16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</w:t>
      </w:r>
      <w:r w:rsidR="007E385B">
        <w:rPr>
          <w:i/>
          <w:sz w:val="28"/>
          <w:szCs w:val="28"/>
          <w:vertAlign w:val="superscript"/>
          <w:lang w:eastAsia="ru-RU"/>
        </w:rPr>
        <w:t xml:space="preserve">   </w:t>
      </w: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D61526" w:rsidRDefault="00D61526">
      <w:pPr>
        <w:rPr>
          <w:sz w:val="4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D61526">
      <w:pPr>
        <w:rPr>
          <w:sz w:val="28"/>
          <w:szCs w:val="28"/>
          <w:u w:val="single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 w:rsidP="00161CBA">
      <w:pPr>
        <w:rPr>
          <w:i/>
          <w:sz w:val="28"/>
          <w:szCs w:val="28"/>
          <w:vertAlign w:val="superscript"/>
          <w:lang w:eastAsia="ru-RU"/>
        </w:rPr>
      </w:pPr>
      <w:r>
        <w:br w:type="page"/>
      </w:r>
    </w:p>
    <w:p w:rsidR="00D61526" w:rsidRDefault="001E04CE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18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18"/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D61526" w:rsidRDefault="00D61526">
      <w:pPr>
        <w:rPr>
          <w:sz w:val="16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D61526" w:rsidRDefault="00D61526">
      <w:pPr>
        <w:rPr>
          <w:szCs w:val="28"/>
          <w:lang w:eastAsia="ru-RU"/>
        </w:rPr>
      </w:pPr>
    </w:p>
    <w:tbl>
      <w:tblPr>
        <w:tblStyle w:val="3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D61526">
        <w:tc>
          <w:tcPr>
            <w:tcW w:w="709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61526">
        <w:tc>
          <w:tcPr>
            <w:tcW w:w="709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  <w:tr w:rsidR="00D61526">
        <w:tc>
          <w:tcPr>
            <w:tcW w:w="709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61526" w:rsidRDefault="00D61526">
            <w:pPr>
              <w:rPr>
                <w:sz w:val="28"/>
                <w:szCs w:val="28"/>
              </w:rPr>
            </w:pPr>
          </w:p>
        </w:tc>
      </w:tr>
    </w:tbl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19" w:name="_Toc3556424"/>
    </w:p>
    <w:p w:rsidR="00161CBA" w:rsidRDefault="00161CBA">
      <w:pPr>
        <w:widowControl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br w:type="page"/>
      </w:r>
    </w:p>
    <w:p w:rsidR="00D61526" w:rsidRDefault="001E04CE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19"/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D61526" w:rsidRDefault="001E04CE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D61526" w:rsidRDefault="001E04CE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D61526">
      <w:pPr>
        <w:jc w:val="center"/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6"/>
          <w:szCs w:val="16"/>
          <w:lang w:eastAsia="ru-RU"/>
        </w:rPr>
      </w:pPr>
    </w:p>
    <w:p w:rsidR="00D61526" w:rsidRDefault="001E04CE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D61526">
      <w:pPr>
        <w:rPr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28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D61526" w:rsidRDefault="00D61526">
      <w:pPr>
        <w:rPr>
          <w:sz w:val="16"/>
          <w:szCs w:val="28"/>
          <w:u w:val="single"/>
          <w:lang w:eastAsia="ru-RU"/>
        </w:rPr>
      </w:pP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161CBA" w:rsidRDefault="00161CBA">
      <w:pPr>
        <w:widowControl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:rsidR="00D61526" w:rsidRDefault="001E04CE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rPr>
          <w:sz w:val="12"/>
          <w:szCs w:val="12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D61526" w:rsidRDefault="00D61526">
      <w:pPr>
        <w:rPr>
          <w:sz w:val="12"/>
          <w:szCs w:val="12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D61526">
      <w:pPr>
        <w:jc w:val="center"/>
        <w:rPr>
          <w:sz w:val="28"/>
          <w:szCs w:val="28"/>
          <w:lang w:eastAsia="ru-RU"/>
        </w:rPr>
      </w:pPr>
    </w:p>
    <w:p w:rsidR="00D61526" w:rsidRDefault="001E04C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41"/>
        <w:tblW w:w="9486" w:type="dxa"/>
        <w:tblLayout w:type="fixed"/>
        <w:tblLook w:val="04A0" w:firstRow="1" w:lastRow="0" w:firstColumn="1" w:lastColumn="0" w:noHBand="0" w:noVBand="1"/>
      </w:tblPr>
      <w:tblGrid>
        <w:gridCol w:w="1314"/>
        <w:gridCol w:w="2077"/>
        <w:gridCol w:w="4250"/>
        <w:gridCol w:w="1845"/>
      </w:tblGrid>
      <w:tr w:rsidR="00D61526">
        <w:trPr>
          <w:trHeight w:val="831"/>
        </w:trPr>
        <w:tc>
          <w:tcPr>
            <w:tcW w:w="1313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077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Департамент/ Управление/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отдел</w:t>
            </w:r>
          </w:p>
        </w:tc>
        <w:tc>
          <w:tcPr>
            <w:tcW w:w="425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Краткое содержание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Отметка 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о выполнении работы</w:t>
            </w:r>
          </w:p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(подпись руководителя практики)</w:t>
            </w:r>
          </w:p>
        </w:tc>
      </w:tr>
      <w:tr w:rsidR="00D61526">
        <w:trPr>
          <w:trHeight w:val="287"/>
        </w:trPr>
        <w:tc>
          <w:tcPr>
            <w:tcW w:w="1313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077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250" w:type="dxa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D61526" w:rsidRDefault="001E04CE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  <w:tr w:rsidR="00D61526">
        <w:tc>
          <w:tcPr>
            <w:tcW w:w="1313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D61526" w:rsidRDefault="00D615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D61526">
      <w:pPr>
        <w:rPr>
          <w:b/>
          <w:sz w:val="28"/>
          <w:szCs w:val="28"/>
          <w:lang w:eastAsia="ru-RU"/>
        </w:rPr>
      </w:pPr>
    </w:p>
    <w:p w:rsidR="00D61526" w:rsidRDefault="001E04CE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D61526" w:rsidRDefault="001E04CE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D61526" w:rsidRDefault="00D61526">
      <w:pPr>
        <w:rPr>
          <w:sz w:val="8"/>
          <w:szCs w:val="8"/>
          <w:vertAlign w:val="superscript"/>
          <w:lang w:eastAsia="ru-RU"/>
        </w:rPr>
      </w:pPr>
    </w:p>
    <w:p w:rsidR="00D61526" w:rsidRDefault="00D61526">
      <w:pPr>
        <w:rPr>
          <w:i/>
          <w:sz w:val="28"/>
          <w:szCs w:val="28"/>
          <w:vertAlign w:val="superscript"/>
          <w:lang w:eastAsia="ru-RU"/>
        </w:rPr>
      </w:pPr>
    </w:p>
    <w:p w:rsidR="00D61526" w:rsidRDefault="00D61526"/>
    <w:p w:rsidR="00D61526" w:rsidRDefault="00D61526"/>
    <w:p w:rsidR="00D61526" w:rsidRDefault="00D61526"/>
    <w:p w:rsidR="00D61526" w:rsidRDefault="00D61526"/>
    <w:p w:rsidR="00D61526" w:rsidRDefault="00D61526">
      <w:pPr>
        <w:spacing w:line="360" w:lineRule="auto"/>
        <w:ind w:firstLine="709"/>
        <w:jc w:val="right"/>
        <w:rPr>
          <w:b/>
          <w:sz w:val="28"/>
          <w:szCs w:val="28"/>
        </w:rPr>
      </w:pPr>
    </w:p>
    <w:sectPr w:rsidR="00D61526" w:rsidSect="00277EA0">
      <w:footerReference w:type="default" r:id="rId15"/>
      <w:footerReference w:type="first" r:id="rId16"/>
      <w:pgSz w:w="11906" w:h="16838"/>
      <w:pgMar w:top="1134" w:right="994" w:bottom="1739" w:left="1276" w:header="0" w:footer="113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784" w:rsidRDefault="00B51784">
      <w:r>
        <w:separator/>
      </w:r>
    </w:p>
  </w:endnote>
  <w:endnote w:type="continuationSeparator" w:id="0">
    <w:p w:rsidR="00B51784" w:rsidRDefault="00B5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auto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6532151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917CAB">
          <w:rPr>
            <w:noProof/>
          </w:rPr>
          <w:t>20</w:t>
        </w:r>
        <w:r>
          <w:rPr>
            <w:noProof/>
          </w:rPr>
          <w:fldChar w:fldCharType="end"/>
        </w:r>
      </w:p>
      <w:p w:rsidR="0064230A" w:rsidRDefault="00547789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2101702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AB">
          <w:rPr>
            <w:noProof/>
          </w:rPr>
          <w:t>1</w:t>
        </w:r>
        <w:r>
          <w:fldChar w:fldCharType="end"/>
        </w:r>
      </w:p>
    </w:sdtContent>
  </w:sdt>
  <w:p w:rsidR="0064230A" w:rsidRDefault="0064230A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7183290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AB">
          <w:rPr>
            <w:noProof/>
          </w:rPr>
          <w:t>25</w:t>
        </w:r>
        <w:r>
          <w:fldChar w:fldCharType="end"/>
        </w:r>
      </w:p>
    </w:sdtContent>
  </w:sdt>
  <w:p w:rsidR="0064230A" w:rsidRDefault="0064230A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21696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917CAB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549068"/>
      <w:docPartObj>
        <w:docPartGallery w:val="Page Numbers (Bottom of Page)"/>
        <w:docPartUnique/>
      </w:docPartObj>
    </w:sdtPr>
    <w:sdtEndPr/>
    <w:sdtContent>
      <w:p w:rsidR="0064230A" w:rsidRDefault="0064230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AB">
          <w:rPr>
            <w:noProof/>
          </w:rPr>
          <w:t>26</w:t>
        </w:r>
        <w:r>
          <w:fldChar w:fldCharType="end"/>
        </w:r>
      </w:p>
    </w:sdtContent>
  </w:sdt>
  <w:p w:rsidR="0064230A" w:rsidRDefault="0064230A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784" w:rsidRDefault="00B51784">
      <w:r>
        <w:separator/>
      </w:r>
    </w:p>
  </w:footnote>
  <w:footnote w:type="continuationSeparator" w:id="0">
    <w:p w:rsidR="00B51784" w:rsidRDefault="00B51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96EF9F9"/>
    <w:multiLevelType w:val="hybridMultilevel"/>
    <w:tmpl w:val="F5679FF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967C7"/>
    <w:multiLevelType w:val="hybridMultilevel"/>
    <w:tmpl w:val="1038A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63F92"/>
    <w:multiLevelType w:val="multilevel"/>
    <w:tmpl w:val="DC52F2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4068C8"/>
    <w:multiLevelType w:val="hybridMultilevel"/>
    <w:tmpl w:val="041CEF94"/>
    <w:lvl w:ilvl="0" w:tplc="2DEA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E6F0C"/>
    <w:multiLevelType w:val="hybridMultilevel"/>
    <w:tmpl w:val="0040D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151C"/>
    <w:multiLevelType w:val="multilevel"/>
    <w:tmpl w:val="0B6A2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053CC7"/>
    <w:multiLevelType w:val="multilevel"/>
    <w:tmpl w:val="DCBE07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136C17"/>
    <w:multiLevelType w:val="multilevel"/>
    <w:tmpl w:val="1804B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D6F6E06"/>
    <w:multiLevelType w:val="multilevel"/>
    <w:tmpl w:val="418262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A170BD"/>
    <w:multiLevelType w:val="hybridMultilevel"/>
    <w:tmpl w:val="A87AE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4327F"/>
    <w:multiLevelType w:val="multilevel"/>
    <w:tmpl w:val="D23865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07B0C25"/>
    <w:multiLevelType w:val="multilevel"/>
    <w:tmpl w:val="327633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8E53D1A"/>
    <w:multiLevelType w:val="multilevel"/>
    <w:tmpl w:val="8F08CD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B1E0E37"/>
    <w:multiLevelType w:val="multilevel"/>
    <w:tmpl w:val="243214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5BF04FF0"/>
    <w:multiLevelType w:val="multilevel"/>
    <w:tmpl w:val="EE4C8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C4803C8"/>
    <w:multiLevelType w:val="hybridMultilevel"/>
    <w:tmpl w:val="72FC928A"/>
    <w:lvl w:ilvl="0" w:tplc="2DEA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8179F8"/>
    <w:multiLevelType w:val="multilevel"/>
    <w:tmpl w:val="E94A4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55B624A"/>
    <w:multiLevelType w:val="multilevel"/>
    <w:tmpl w:val="B2C0F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ABE2CC9"/>
    <w:multiLevelType w:val="multilevel"/>
    <w:tmpl w:val="D3980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7F3616AE"/>
    <w:multiLevelType w:val="multilevel"/>
    <w:tmpl w:val="B2C0F0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6"/>
  </w:num>
  <w:num w:numId="4">
    <w:abstractNumId w:val="12"/>
  </w:num>
  <w:num w:numId="5">
    <w:abstractNumId w:val="13"/>
  </w:num>
  <w:num w:numId="6">
    <w:abstractNumId w:val="19"/>
  </w:num>
  <w:num w:numId="7">
    <w:abstractNumId w:val="0"/>
  </w:num>
  <w:num w:numId="8">
    <w:abstractNumId w:val="3"/>
  </w:num>
  <w:num w:numId="9">
    <w:abstractNumId w:val="15"/>
  </w:num>
  <w:num w:numId="10">
    <w:abstractNumId w:val="2"/>
  </w:num>
  <w:num w:numId="11">
    <w:abstractNumId w:val="4"/>
  </w:num>
  <w:num w:numId="12">
    <w:abstractNumId w:val="1"/>
  </w:num>
  <w:num w:numId="13">
    <w:abstractNumId w:val="9"/>
  </w:num>
  <w:num w:numId="14">
    <w:abstractNumId w:val="17"/>
  </w:num>
  <w:num w:numId="15">
    <w:abstractNumId w:val="11"/>
  </w:num>
  <w:num w:numId="16">
    <w:abstractNumId w:val="10"/>
  </w:num>
  <w:num w:numId="17">
    <w:abstractNumId w:val="16"/>
  </w:num>
  <w:num w:numId="18">
    <w:abstractNumId w:val="7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26"/>
    <w:rsid w:val="0003224D"/>
    <w:rsid w:val="0014665F"/>
    <w:rsid w:val="00152016"/>
    <w:rsid w:val="001548FE"/>
    <w:rsid w:val="00161CBA"/>
    <w:rsid w:val="001639FE"/>
    <w:rsid w:val="001A5C2E"/>
    <w:rsid w:val="001D47E0"/>
    <w:rsid w:val="001E04CE"/>
    <w:rsid w:val="001F0BF4"/>
    <w:rsid w:val="00210FFC"/>
    <w:rsid w:val="00255166"/>
    <w:rsid w:val="002634EF"/>
    <w:rsid w:val="002778C9"/>
    <w:rsid w:val="00277EA0"/>
    <w:rsid w:val="00287822"/>
    <w:rsid w:val="00296282"/>
    <w:rsid w:val="002A4892"/>
    <w:rsid w:val="002A547A"/>
    <w:rsid w:val="002B560D"/>
    <w:rsid w:val="002E5576"/>
    <w:rsid w:val="00333B2A"/>
    <w:rsid w:val="003553FE"/>
    <w:rsid w:val="00362EF4"/>
    <w:rsid w:val="00371766"/>
    <w:rsid w:val="00384EB0"/>
    <w:rsid w:val="00390E6E"/>
    <w:rsid w:val="0044127C"/>
    <w:rsid w:val="00487C45"/>
    <w:rsid w:val="004A397E"/>
    <w:rsid w:val="004C7917"/>
    <w:rsid w:val="004E6FDF"/>
    <w:rsid w:val="00547789"/>
    <w:rsid w:val="00561D83"/>
    <w:rsid w:val="005D3D71"/>
    <w:rsid w:val="0063442A"/>
    <w:rsid w:val="00634C59"/>
    <w:rsid w:val="0064230A"/>
    <w:rsid w:val="0064572E"/>
    <w:rsid w:val="00657D6C"/>
    <w:rsid w:val="006F6C32"/>
    <w:rsid w:val="0073216F"/>
    <w:rsid w:val="00766EB0"/>
    <w:rsid w:val="007955E4"/>
    <w:rsid w:val="007E2D91"/>
    <w:rsid w:val="007E385B"/>
    <w:rsid w:val="007E7A2E"/>
    <w:rsid w:val="00850D04"/>
    <w:rsid w:val="00855F0D"/>
    <w:rsid w:val="00863877"/>
    <w:rsid w:val="008734A8"/>
    <w:rsid w:val="00877367"/>
    <w:rsid w:val="008E2096"/>
    <w:rsid w:val="00911BC0"/>
    <w:rsid w:val="00917CAB"/>
    <w:rsid w:val="00963331"/>
    <w:rsid w:val="009B4073"/>
    <w:rsid w:val="009E08A9"/>
    <w:rsid w:val="009E7B7A"/>
    <w:rsid w:val="009F1AAE"/>
    <w:rsid w:val="00A01C58"/>
    <w:rsid w:val="00A06F0C"/>
    <w:rsid w:val="00A14605"/>
    <w:rsid w:val="00A163D8"/>
    <w:rsid w:val="00A20452"/>
    <w:rsid w:val="00A61E79"/>
    <w:rsid w:val="00AA195B"/>
    <w:rsid w:val="00B472F1"/>
    <w:rsid w:val="00B51784"/>
    <w:rsid w:val="00B55D2C"/>
    <w:rsid w:val="00B84200"/>
    <w:rsid w:val="00BB6128"/>
    <w:rsid w:val="00BC4D3C"/>
    <w:rsid w:val="00BD5592"/>
    <w:rsid w:val="00C41538"/>
    <w:rsid w:val="00C57AA5"/>
    <w:rsid w:val="00C92B02"/>
    <w:rsid w:val="00CC3907"/>
    <w:rsid w:val="00D260C3"/>
    <w:rsid w:val="00D61526"/>
    <w:rsid w:val="00D85DA7"/>
    <w:rsid w:val="00DE24B7"/>
    <w:rsid w:val="00E03409"/>
    <w:rsid w:val="00E64DB1"/>
    <w:rsid w:val="00EF29D5"/>
    <w:rsid w:val="00F546DA"/>
    <w:rsid w:val="00F811C2"/>
    <w:rsid w:val="00FB7CEE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D18E1A"/>
  <w15:docId w15:val="{C862C688-6F2D-4128-97F1-17F974D9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05B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8005B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00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00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18005B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8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8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1800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18005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18005B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18005B"/>
  </w:style>
  <w:style w:type="character" w:styleId="a8">
    <w:name w:val="Strong"/>
    <w:uiPriority w:val="22"/>
    <w:qFormat/>
    <w:rsid w:val="0018005B"/>
    <w:rPr>
      <w:b/>
      <w:bCs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18005B"/>
  </w:style>
  <w:style w:type="character" w:customStyle="1" w:styleId="aa">
    <w:name w:val="Основной текст_"/>
    <w:basedOn w:val="a0"/>
    <w:link w:val="11"/>
    <w:qFormat/>
    <w:rsid w:val="0018005B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b">
    <w:name w:val="Текст выноски Знак"/>
    <w:basedOn w:val="a0"/>
    <w:uiPriority w:val="99"/>
    <w:semiHidden/>
    <w:qFormat/>
    <w:rsid w:val="0018005B"/>
    <w:rPr>
      <w:rFonts w:ascii="Tahoma" w:eastAsia="Times New Roman" w:hAnsi="Tahoma" w:cs="Tahoma"/>
      <w:sz w:val="16"/>
      <w:szCs w:val="16"/>
    </w:rPr>
  </w:style>
  <w:style w:type="character" w:customStyle="1" w:styleId="ac">
    <w:name w:val="Абзац списка Знак"/>
    <w:aliases w:val="2 Спс точк Знак,Имя Рисунка Знак,List Paragraph Знак"/>
    <w:uiPriority w:val="34"/>
    <w:qFormat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18005B"/>
    <w:rPr>
      <w:i w:val="0"/>
      <w:iCs w:val="0"/>
    </w:rPr>
  </w:style>
  <w:style w:type="character" w:customStyle="1" w:styleId="ae">
    <w:name w:val="Привязка сноски"/>
    <w:rsid w:val="00277EA0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18005B"/>
    <w:rPr>
      <w:vertAlign w:val="superscript"/>
    </w:rPr>
  </w:style>
  <w:style w:type="character" w:customStyle="1" w:styleId="21">
    <w:name w:val="Текст сноски Знак2"/>
    <w:qFormat/>
    <w:locked/>
    <w:rsid w:val="001800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uiPriority w:val="99"/>
    <w:semiHidden/>
    <w:qFormat/>
    <w:rsid w:val="0018005B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Placeholder Text"/>
    <w:basedOn w:val="a0"/>
    <w:uiPriority w:val="99"/>
    <w:semiHidden/>
    <w:qFormat/>
    <w:rsid w:val="0018005B"/>
    <w:rPr>
      <w:color w:val="808080"/>
    </w:rPr>
  </w:style>
  <w:style w:type="character" w:customStyle="1" w:styleId="FontStyle12">
    <w:name w:val="Font Style12"/>
    <w:qFormat/>
    <w:rsid w:val="007D0BC2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5F0351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FC3416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0">
    <w:name w:val="Посещённая гиперссылка"/>
    <w:rsid w:val="00277EA0"/>
    <w:rPr>
      <w:color w:val="800000"/>
      <w:u w:val="single"/>
    </w:rPr>
  </w:style>
  <w:style w:type="character" w:customStyle="1" w:styleId="af1">
    <w:name w:val="Ссылка указателя"/>
    <w:qFormat/>
    <w:rsid w:val="00277EA0"/>
  </w:style>
  <w:style w:type="paragraph" w:styleId="af2">
    <w:name w:val="Title"/>
    <w:basedOn w:val="a"/>
    <w:next w:val="af3"/>
    <w:qFormat/>
    <w:rsid w:val="00277EA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18005B"/>
    <w:pPr>
      <w:spacing w:after="120"/>
    </w:pPr>
  </w:style>
  <w:style w:type="paragraph" w:styleId="af4">
    <w:name w:val="List"/>
    <w:basedOn w:val="af3"/>
    <w:rsid w:val="00277EA0"/>
    <w:rPr>
      <w:rFonts w:ascii="PT Astra Serif" w:hAnsi="PT Astra Serif" w:cs="Noto Sans Devanagari"/>
    </w:rPr>
  </w:style>
  <w:style w:type="paragraph" w:styleId="af5">
    <w:name w:val="caption"/>
    <w:basedOn w:val="a"/>
    <w:qFormat/>
    <w:rsid w:val="00277EA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rsid w:val="00277EA0"/>
    <w:pPr>
      <w:suppressLineNumbers/>
    </w:pPr>
    <w:rPr>
      <w:rFonts w:ascii="PT Astra Serif" w:hAnsi="PT Astra Serif" w:cs="Noto Sans Devanagari"/>
    </w:rPr>
  </w:style>
  <w:style w:type="paragraph" w:customStyle="1" w:styleId="af7">
    <w:name w:val="Верхний и нижний колонтитулы"/>
    <w:basedOn w:val="a"/>
    <w:qFormat/>
    <w:rsid w:val="00277EA0"/>
  </w:style>
  <w:style w:type="paragraph" w:styleId="af8">
    <w:name w:val="footer"/>
    <w:basedOn w:val="a"/>
    <w:uiPriority w:val="99"/>
    <w:rsid w:val="0018005B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18005B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styleId="af9">
    <w:name w:val="header"/>
    <w:basedOn w:val="a"/>
    <w:uiPriority w:val="99"/>
    <w:rsid w:val="0018005B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18005B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18005B"/>
    <w:pPr>
      <w:spacing w:line="360" w:lineRule="auto"/>
      <w:jc w:val="both"/>
    </w:pPr>
    <w:rPr>
      <w:sz w:val="28"/>
    </w:rPr>
  </w:style>
  <w:style w:type="paragraph" w:styleId="afa">
    <w:name w:val="footnote text"/>
    <w:basedOn w:val="a"/>
    <w:rsid w:val="0018005B"/>
    <w:pPr>
      <w:suppressLineNumbers/>
      <w:ind w:left="283" w:hanging="283"/>
    </w:pPr>
  </w:style>
  <w:style w:type="paragraph" w:styleId="afb">
    <w:name w:val="List Paragraph"/>
    <w:aliases w:val="2 Спс точк,Имя Рисунка,List Paragraph"/>
    <w:basedOn w:val="a"/>
    <w:uiPriority w:val="34"/>
    <w:qFormat/>
    <w:rsid w:val="0018005B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a"/>
    <w:qFormat/>
    <w:rsid w:val="0018005B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18005B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c">
    <w:name w:val="Body Text Indent"/>
    <w:basedOn w:val="a"/>
    <w:uiPriority w:val="99"/>
    <w:semiHidden/>
    <w:unhideWhenUsed/>
    <w:rsid w:val="0018005B"/>
    <w:pPr>
      <w:spacing w:after="120"/>
      <w:ind w:left="283"/>
    </w:pPr>
  </w:style>
  <w:style w:type="paragraph" w:customStyle="1" w:styleId="Default">
    <w:name w:val="Default"/>
    <w:qFormat/>
    <w:rsid w:val="0018005B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18005B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d">
    <w:name w:val="Balloon Text"/>
    <w:basedOn w:val="a"/>
    <w:uiPriority w:val="99"/>
    <w:semiHidden/>
    <w:unhideWhenUsed/>
    <w:qFormat/>
    <w:rsid w:val="0018005B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unhideWhenUsed/>
    <w:qFormat/>
    <w:rsid w:val="0018005B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">
    <w:name w:val="TOC Heading"/>
    <w:basedOn w:val="1"/>
    <w:next w:val="a"/>
    <w:uiPriority w:val="39"/>
    <w:semiHidden/>
    <w:unhideWhenUsed/>
    <w:qFormat/>
    <w:rsid w:val="0018005B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855F0D"/>
    <w:pPr>
      <w:tabs>
        <w:tab w:val="right" w:leader="dot" w:pos="9498"/>
      </w:tabs>
      <w:spacing w:line="360" w:lineRule="auto"/>
    </w:pPr>
    <w:rPr>
      <w:rFonts w:eastAsiaTheme="majorEastAsia"/>
      <w:sz w:val="28"/>
      <w:szCs w:val="28"/>
    </w:rPr>
  </w:style>
  <w:style w:type="paragraph" w:styleId="23">
    <w:name w:val="Body Text 2"/>
    <w:basedOn w:val="a"/>
    <w:uiPriority w:val="99"/>
    <w:semiHidden/>
    <w:unhideWhenUsed/>
    <w:qFormat/>
    <w:rsid w:val="0018005B"/>
    <w:pPr>
      <w:spacing w:after="120" w:line="480" w:lineRule="auto"/>
    </w:pPr>
  </w:style>
  <w:style w:type="paragraph" w:customStyle="1" w:styleId="Normal1">
    <w:name w:val="Normal1"/>
    <w:qFormat/>
    <w:rsid w:val="0018005B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7D0BC2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0">
    <w:name w:val="Table Grid"/>
    <w:basedOn w:val="a1"/>
    <w:uiPriority w:val="39"/>
    <w:rsid w:val="0018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C62B2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592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03749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3">
    <w:name w:val="Font Style73"/>
    <w:basedOn w:val="a0"/>
    <w:qFormat/>
    <w:rsid w:val="00877367"/>
    <w:rPr>
      <w:rFonts w:ascii="Times New Roman" w:hAnsi="Times New Roman" w:cs="Times New Roman"/>
      <w:sz w:val="26"/>
      <w:szCs w:val="26"/>
    </w:rPr>
  </w:style>
  <w:style w:type="paragraph" w:customStyle="1" w:styleId="Style48">
    <w:name w:val="Style48"/>
    <w:basedOn w:val="a"/>
    <w:qFormat/>
    <w:rsid w:val="00877367"/>
    <w:pPr>
      <w:suppressAutoHyphens w:val="0"/>
      <w:autoSpaceDE w:val="0"/>
      <w:autoSpaceDN w:val="0"/>
      <w:adjustRightInd w:val="0"/>
      <w:spacing w:line="480" w:lineRule="exact"/>
      <w:ind w:hanging="355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8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s://analizbankov.ru/bank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nalizbankov.ru/bank.php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B30BB-9BB6-4315-A7C3-FF136CC8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7256</Words>
  <Characters>41360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dc:description/>
  <cp:lastModifiedBy>Васильева Светлана Юрьевна</cp:lastModifiedBy>
  <cp:revision>13</cp:revision>
  <cp:lastPrinted>2020-02-12T10:40:00Z</cp:lastPrinted>
  <dcterms:created xsi:type="dcterms:W3CDTF">2023-03-20T06:40:00Z</dcterms:created>
  <dcterms:modified xsi:type="dcterms:W3CDTF">2023-04-10T11:01:00Z</dcterms:modified>
  <dc:language>ru-RU</dc:language>
</cp:coreProperties>
</file>